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0FB8" w:rsidRPr="00137CB4" w:rsidRDefault="00B607CD" w:rsidP="00FE3961">
      <w:pPr>
        <w:spacing w:after="0" w:line="240" w:lineRule="auto"/>
        <w:jc w:val="both"/>
        <w:rPr>
          <w:rFonts w:ascii="HP Simplified" w:eastAsia="Times New Roman" w:hAnsi="HP Simplified" w:cs="Times New Roman"/>
          <w:color w:val="0D0D0D" w:themeColor="text1" w:themeTint="F2"/>
          <w:sz w:val="24"/>
          <w:szCs w:val="24"/>
        </w:rPr>
      </w:pPr>
      <w:r w:rsidRPr="00137CB4">
        <w:rPr>
          <w:rFonts w:ascii="HP Simplified" w:hAnsi="HP Simplified"/>
          <w:noProof/>
        </w:rPr>
        <w:drawing>
          <wp:anchor distT="0" distB="0" distL="114300" distR="114300" simplePos="0" relativeHeight="251662336" behindDoc="0" locked="0" layoutInCell="1" allowOverlap="1">
            <wp:simplePos x="0" y="0"/>
            <wp:positionH relativeFrom="column">
              <wp:posOffset>2955290</wp:posOffset>
            </wp:positionH>
            <wp:positionV relativeFrom="paragraph">
              <wp:posOffset>10795</wp:posOffset>
            </wp:positionV>
            <wp:extent cx="3682446" cy="1841223"/>
            <wp:effectExtent l="152400" t="171450" r="184785" b="178435"/>
            <wp:wrapNone/>
            <wp:docPr id="6" name="Picture 6" descr="Africa: 14 business ideas with strong profit potent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rica: 14 business ideas with strong profit potentia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82446" cy="1841223"/>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690AE8">
        <w:rPr>
          <w:rFonts w:ascii="HP Simplified" w:hAnsi="HP Simplified"/>
          <w:noProof/>
        </w:rPr>
        <mc:AlternateContent>
          <mc:Choice Requires="wps">
            <w:drawing>
              <wp:anchor distT="0" distB="0" distL="114300" distR="114300" simplePos="0" relativeHeight="251658239" behindDoc="0" locked="0" layoutInCell="1" allowOverlap="1">
                <wp:simplePos x="0" y="0"/>
                <wp:positionH relativeFrom="column">
                  <wp:posOffset>-914400</wp:posOffset>
                </wp:positionH>
                <wp:positionV relativeFrom="paragraph">
                  <wp:posOffset>-904461</wp:posOffset>
                </wp:positionV>
                <wp:extent cx="7762461" cy="10028583"/>
                <wp:effectExtent l="0" t="0" r="10160" b="10795"/>
                <wp:wrapNone/>
                <wp:docPr id="15" name="Rectangle 15"/>
                <wp:cNvGraphicFramePr/>
                <a:graphic xmlns:a="http://schemas.openxmlformats.org/drawingml/2006/main">
                  <a:graphicData uri="http://schemas.microsoft.com/office/word/2010/wordprocessingShape">
                    <wps:wsp>
                      <wps:cNvSpPr/>
                      <wps:spPr>
                        <a:xfrm>
                          <a:off x="0" y="0"/>
                          <a:ext cx="7762461" cy="10028583"/>
                        </a:xfrm>
                        <a:prstGeom prst="rect">
                          <a:avLst/>
                        </a:prstGeom>
                        <a:solidFill>
                          <a:srgbClr val="E0115F"/>
                        </a:solidFill>
                        <a:ln>
                          <a:solidFill>
                            <a:srgbClr val="E0115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433AD7B" id="Rectangle 15" o:spid="_x0000_s1026" style="position:absolute;margin-left:-1in;margin-top:-71.2pt;width:611.2pt;height:789.65pt;z-index:25165823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" fillcolor="#e0115f" strokecolor="#e0115f" strokeweight="1pt"/>
            </w:pict>
          </mc:Fallback>
        </mc:AlternateContent>
      </w: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B607CD" w:rsidP="00FE3961">
      <w:pPr>
        <w:spacing w:after="0" w:line="240" w:lineRule="auto"/>
        <w:jc w:val="both"/>
        <w:rPr>
          <w:rFonts w:ascii="HP Simplified" w:eastAsia="Times New Roman" w:hAnsi="HP Simplified" w:cs="Times New Roman"/>
          <w:color w:val="0D0D0D" w:themeColor="text1" w:themeTint="F2"/>
          <w:sz w:val="24"/>
          <w:szCs w:val="24"/>
        </w:rPr>
      </w:pPr>
      <w:r w:rsidRPr="00137CB4">
        <w:rPr>
          <w:rFonts w:ascii="HP Simplified" w:hAnsi="HP Simplified"/>
          <w:noProof/>
        </w:rPr>
        <w:drawing>
          <wp:anchor distT="0" distB="0" distL="114300" distR="114300" simplePos="0" relativeHeight="251661312" behindDoc="0" locked="0" layoutInCell="1" allowOverlap="1">
            <wp:simplePos x="0" y="0"/>
            <wp:positionH relativeFrom="column">
              <wp:posOffset>-645795</wp:posOffset>
            </wp:positionH>
            <wp:positionV relativeFrom="paragraph">
              <wp:posOffset>284480</wp:posOffset>
            </wp:positionV>
            <wp:extent cx="3442970" cy="1377315"/>
            <wp:effectExtent l="171450" t="171450" r="195580" b="165735"/>
            <wp:wrapNone/>
            <wp:docPr id="1" name="Picture 1" descr="7 tips for launching a business in Africa | Business Insider Af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7 tips for launching a business in Africa | Business Insider Afric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42970" cy="137731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p>
    <w:p w:rsidR="00DC0FB8" w:rsidRPr="00137CB4" w:rsidRDefault="00DC0FB8" w:rsidP="00942BA7">
      <w:pPr>
        <w:spacing w:after="0" w:line="240" w:lineRule="auto"/>
        <w:jc w:val="right"/>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B607CD" w:rsidP="00FE3961">
      <w:pPr>
        <w:spacing w:after="0" w:line="240" w:lineRule="auto"/>
        <w:jc w:val="both"/>
        <w:rPr>
          <w:rFonts w:ascii="HP Simplified" w:eastAsia="Times New Roman" w:hAnsi="HP Simplified" w:cs="Times New Roman"/>
          <w:color w:val="0D0D0D" w:themeColor="text1" w:themeTint="F2"/>
          <w:sz w:val="24"/>
          <w:szCs w:val="24"/>
        </w:rPr>
      </w:pPr>
      <w:r w:rsidRPr="00137CB4">
        <w:rPr>
          <w:rFonts w:ascii="HP Simplified" w:hAnsi="HP Simplified"/>
          <w:noProof/>
        </w:rPr>
        <w:drawing>
          <wp:anchor distT="0" distB="0" distL="114300" distR="114300" simplePos="0" relativeHeight="251664384" behindDoc="0" locked="0" layoutInCell="1" allowOverlap="1">
            <wp:simplePos x="0" y="0"/>
            <wp:positionH relativeFrom="column">
              <wp:posOffset>2540635</wp:posOffset>
            </wp:positionH>
            <wp:positionV relativeFrom="paragraph">
              <wp:posOffset>33655</wp:posOffset>
            </wp:positionV>
            <wp:extent cx="4094480" cy="1511300"/>
            <wp:effectExtent l="171450" t="171450" r="172720" b="184150"/>
            <wp:wrapNone/>
            <wp:docPr id="12" name="Picture 12" descr="Spotlighting opportunities for business in Africa and strategies to succeed  in the world's next big growth market | Brook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potlighting opportunities for business in Africa and strategies to succeed  in the world's next big growth market | Brooking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94480" cy="1511300"/>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p>
    <w:p w:rsidR="00DC0FB8" w:rsidRPr="00137CB4" w:rsidRDefault="00B607CD" w:rsidP="00FE3961">
      <w:pPr>
        <w:spacing w:after="0" w:line="240" w:lineRule="auto"/>
        <w:jc w:val="both"/>
        <w:rPr>
          <w:rFonts w:ascii="HP Simplified" w:eastAsia="Times New Roman" w:hAnsi="HP Simplified" w:cs="Times New Roman"/>
          <w:color w:val="0D0D0D" w:themeColor="text1" w:themeTint="F2"/>
          <w:sz w:val="24"/>
          <w:szCs w:val="24"/>
        </w:rPr>
      </w:pPr>
      <w:r w:rsidRPr="00137CB4">
        <w:rPr>
          <w:rFonts w:ascii="HP Simplified" w:hAnsi="HP Simplified"/>
          <w:noProof/>
        </w:rPr>
        <w:drawing>
          <wp:anchor distT="0" distB="0" distL="114300" distR="114300" simplePos="0" relativeHeight="251663360" behindDoc="0" locked="0" layoutInCell="1" allowOverlap="1">
            <wp:simplePos x="0" y="0"/>
            <wp:positionH relativeFrom="column">
              <wp:posOffset>-660400</wp:posOffset>
            </wp:positionH>
            <wp:positionV relativeFrom="paragraph">
              <wp:posOffset>222462</wp:posOffset>
            </wp:positionV>
            <wp:extent cx="3657599" cy="1828800"/>
            <wp:effectExtent l="152400" t="171450" r="191135" b="171450"/>
            <wp:wrapNone/>
            <wp:docPr id="11" name="Picture 11" descr="Africa's top 10 most entrepreneurial nations | Business Insider Af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frica's top 10 most entrepreneurial nations | Business Insider Africa"/>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57599" cy="1828800"/>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B607CD" w:rsidP="00FE3961">
      <w:pPr>
        <w:spacing w:after="0" w:line="240" w:lineRule="auto"/>
        <w:jc w:val="both"/>
        <w:rPr>
          <w:rFonts w:ascii="HP Simplified" w:eastAsia="Times New Roman" w:hAnsi="HP Simplified" w:cs="Times New Roman"/>
          <w:color w:val="0D0D0D" w:themeColor="text1" w:themeTint="F2"/>
          <w:sz w:val="24"/>
          <w:szCs w:val="24"/>
        </w:rPr>
      </w:pPr>
      <w:r>
        <w:rPr>
          <w:rFonts w:ascii="HP Simplified" w:eastAsia="Times New Roman" w:hAnsi="HP Simplified" w:cs="Times New Roman"/>
          <w:noProof/>
          <w:color w:val="0D0D0D" w:themeColor="text1" w:themeTint="F2"/>
        </w:rPr>
        <mc:AlternateContent>
          <mc:Choice Requires="wps">
            <w:drawing>
              <wp:anchor distT="0" distB="0" distL="114300" distR="114300" simplePos="0" relativeHeight="251665408" behindDoc="0" locked="0" layoutInCell="1" allowOverlap="1">
                <wp:simplePos x="0" y="0"/>
                <wp:positionH relativeFrom="column">
                  <wp:posOffset>-319177</wp:posOffset>
                </wp:positionH>
                <wp:positionV relativeFrom="paragraph">
                  <wp:posOffset>142384</wp:posOffset>
                </wp:positionV>
                <wp:extent cx="6602143" cy="3596772"/>
                <wp:effectExtent l="0" t="0" r="0" b="3810"/>
                <wp:wrapNone/>
                <wp:docPr id="13" name="Rectangle 13"/>
                <wp:cNvGraphicFramePr/>
                <a:graphic xmlns:a="http://schemas.openxmlformats.org/drawingml/2006/main">
                  <a:graphicData uri="http://schemas.microsoft.com/office/word/2010/wordprocessingShape">
                    <wps:wsp>
                      <wps:cNvSpPr/>
                      <wps:spPr>
                        <a:xfrm>
                          <a:off x="0" y="0"/>
                          <a:ext cx="6602143" cy="359677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62F3A" w:rsidRDefault="00F44E1F" w:rsidP="00B607CD">
                            <w:pPr>
                              <w:jc w:val="right"/>
                              <w:rPr>
                                <w:rFonts w:ascii="HP Simplified" w:eastAsia="Times New Roman" w:hAnsi="HP Simplified" w:cs="Times New Roman"/>
                                <w:b/>
                                <w:color w:val="FFFFFF" w:themeColor="background1"/>
                                <w:sz w:val="72"/>
                                <w:szCs w:val="72"/>
                              </w:rPr>
                            </w:pPr>
                            <w:r>
                              <w:rPr>
                                <w:rFonts w:ascii="HP Simplified" w:eastAsia="Times New Roman" w:hAnsi="HP Simplified" w:cs="Times New Roman"/>
                                <w:b/>
                                <w:color w:val="FFFFFF" w:themeColor="background1"/>
                                <w:sz w:val="72"/>
                                <w:szCs w:val="72"/>
                              </w:rPr>
                              <w:t>EDUCATIONAL APPS &amp; SOFTWARE</w:t>
                            </w:r>
                          </w:p>
                          <w:p w:rsidR="00B607CD" w:rsidRPr="00B607CD" w:rsidRDefault="00B62F3A" w:rsidP="00B607CD">
                            <w:pPr>
                              <w:jc w:val="right"/>
                              <w:rPr>
                                <w:rFonts w:ascii="HP Simplified" w:eastAsia="Times New Roman" w:hAnsi="HP Simplified" w:cs="Times New Roman"/>
                                <w:b/>
                                <w:color w:val="FFFFFF" w:themeColor="background1"/>
                                <w:sz w:val="72"/>
                                <w:szCs w:val="72"/>
                              </w:rPr>
                            </w:pPr>
                            <w:r>
                              <w:rPr>
                                <w:rFonts w:ascii="HP Simplified" w:eastAsia="Times New Roman" w:hAnsi="HP Simplified" w:cs="Times New Roman"/>
                                <w:b/>
                                <w:color w:val="FFFFFF" w:themeColor="background1"/>
                                <w:sz w:val="72"/>
                                <w:szCs w:val="72"/>
                              </w:rPr>
                              <w:t>Product</w:t>
                            </w:r>
                            <w:r w:rsidR="003F2FBE">
                              <w:rPr>
                                <w:rFonts w:ascii="HP Simplified" w:eastAsia="Times New Roman" w:hAnsi="HP Simplified" w:cs="Times New Roman"/>
                                <w:b/>
                                <w:color w:val="FFFFFF" w:themeColor="background1"/>
                                <w:sz w:val="72"/>
                                <w:szCs w:val="72"/>
                              </w:rPr>
                              <w:t>s</w:t>
                            </w:r>
                            <w:r>
                              <w:rPr>
                                <w:rFonts w:ascii="HP Simplified" w:eastAsia="Times New Roman" w:hAnsi="HP Simplified" w:cs="Times New Roman"/>
                                <w:b/>
                                <w:color w:val="FFFFFF" w:themeColor="background1"/>
                                <w:sz w:val="72"/>
                                <w:szCs w:val="72"/>
                              </w:rPr>
                              <w:t xml:space="preserve"> Development Proposal</w:t>
                            </w:r>
                          </w:p>
                          <w:p w:rsidR="00B607CD" w:rsidRPr="00B607CD" w:rsidRDefault="00B607CD" w:rsidP="00C571D8">
                            <w:pPr>
                              <w:jc w:val="right"/>
                              <w:rPr>
                                <w:rFonts w:ascii="HP Simplified" w:eastAsia="Times New Roman" w:hAnsi="HP Simplified" w:cs="Times New Roman"/>
                                <w:b/>
                                <w:color w:val="FFFFFF" w:themeColor="background1"/>
                                <w:sz w:val="56"/>
                                <w:szCs w:val="56"/>
                              </w:rPr>
                            </w:pPr>
                          </w:p>
                          <w:p w:rsidR="00B62F3A" w:rsidRDefault="00B62F3A" w:rsidP="00C571D8">
                            <w:pPr>
                              <w:jc w:val="right"/>
                              <w:rPr>
                                <w:rFonts w:ascii="HP Simplified" w:eastAsia="Times New Roman" w:hAnsi="HP Simplified" w:cs="Times New Roman"/>
                                <w:b/>
                                <w:color w:val="FFFFFF" w:themeColor="background1"/>
                                <w:sz w:val="32"/>
                                <w:szCs w:val="32"/>
                              </w:rPr>
                            </w:pPr>
                          </w:p>
                          <w:p w:rsidR="00C571D8" w:rsidRPr="00C571D8" w:rsidRDefault="00C571D8" w:rsidP="00C571D8">
                            <w:pPr>
                              <w:jc w:val="right"/>
                              <w:rPr>
                                <w:rFonts w:ascii="HP Simplified" w:eastAsia="Times New Roman" w:hAnsi="HP Simplified" w:cs="Times New Roman"/>
                                <w:b/>
                                <w:i/>
                                <w:color w:val="FFFFFF" w:themeColor="background1"/>
                                <w:sz w:val="32"/>
                                <w:szCs w:val="32"/>
                              </w:rPr>
                            </w:pPr>
                            <w:r w:rsidRPr="00C571D8">
                              <w:rPr>
                                <w:rFonts w:ascii="HP Simplified" w:eastAsia="Times New Roman" w:hAnsi="HP Simplified" w:cs="Times New Roman"/>
                                <w:b/>
                                <w:color w:val="FFFFFF" w:themeColor="background1"/>
                                <w:sz w:val="32"/>
                                <w:szCs w:val="32"/>
                              </w:rPr>
                              <w:t>www.pesewaone.com</w:t>
                            </w:r>
                            <w:r>
                              <w:rPr>
                                <w:rFonts w:ascii="HP Simplified" w:eastAsia="Times New Roman" w:hAnsi="HP Simplified" w:cs="Times New Roman"/>
                                <w:b/>
                                <w:color w:val="FFFFFF" w:themeColor="background1"/>
                                <w:sz w:val="32"/>
                                <w:szCs w:val="32"/>
                              </w:rPr>
                              <w:t xml:space="preserve"> I BUILDING AFRICA’S ECONOMY</w:t>
                            </w:r>
                          </w:p>
                          <w:p w:rsidR="00C571D8" w:rsidRPr="00690AE8" w:rsidRDefault="00C571D8" w:rsidP="00C571D8">
                            <w:pPr>
                              <w:jc w:val="right"/>
                              <w:rPr>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3" o:spid="_x0000_s1026" style="position:absolute;left:0;text-align:left;margin-left:-25.15pt;margin-top:11.2pt;width:519.85pt;height:283.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" filled="f" stroked="f" strokeweight="1pt">
                <v:textbox>
                  <w:txbxContent>
                    <w:p w:rsidR="00B62F3A" w:rsidRDefault="00F44E1F" w:rsidP="00B607CD">
                      <w:pPr>
                        <w:jc w:val="right"/>
                        <w:rPr>
                          <w:rFonts w:ascii="HP Simplified" w:eastAsia="Times New Roman" w:hAnsi="HP Simplified" w:cs="Times New Roman"/>
                          <w:b/>
                          <w:color w:val="FFFFFF" w:themeColor="background1"/>
                          <w:sz w:val="72"/>
                          <w:szCs w:val="72"/>
                        </w:rPr>
                      </w:pPr>
                      <w:r>
                        <w:rPr>
                          <w:rFonts w:ascii="HP Simplified" w:eastAsia="Times New Roman" w:hAnsi="HP Simplified" w:cs="Times New Roman"/>
                          <w:b/>
                          <w:color w:val="FFFFFF" w:themeColor="background1"/>
                          <w:sz w:val="72"/>
                          <w:szCs w:val="72"/>
                        </w:rPr>
                        <w:t>EDUCATIONAL APPS &amp; SOFTWARE</w:t>
                      </w:r>
                    </w:p>
                    <w:p w:rsidR="00B607CD" w:rsidRPr="00B607CD" w:rsidRDefault="00B62F3A" w:rsidP="00B607CD">
                      <w:pPr>
                        <w:jc w:val="right"/>
                        <w:rPr>
                          <w:rFonts w:ascii="HP Simplified" w:eastAsia="Times New Roman" w:hAnsi="HP Simplified" w:cs="Times New Roman"/>
                          <w:b/>
                          <w:color w:val="FFFFFF" w:themeColor="background1"/>
                          <w:sz w:val="72"/>
                          <w:szCs w:val="72"/>
                        </w:rPr>
                      </w:pPr>
                      <w:r>
                        <w:rPr>
                          <w:rFonts w:ascii="HP Simplified" w:eastAsia="Times New Roman" w:hAnsi="HP Simplified" w:cs="Times New Roman"/>
                          <w:b/>
                          <w:color w:val="FFFFFF" w:themeColor="background1"/>
                          <w:sz w:val="72"/>
                          <w:szCs w:val="72"/>
                        </w:rPr>
                        <w:t>Product</w:t>
                      </w:r>
                      <w:r w:rsidR="003F2FBE">
                        <w:rPr>
                          <w:rFonts w:ascii="HP Simplified" w:eastAsia="Times New Roman" w:hAnsi="HP Simplified" w:cs="Times New Roman"/>
                          <w:b/>
                          <w:color w:val="FFFFFF" w:themeColor="background1"/>
                          <w:sz w:val="72"/>
                          <w:szCs w:val="72"/>
                        </w:rPr>
                        <w:t>s</w:t>
                      </w:r>
                      <w:r>
                        <w:rPr>
                          <w:rFonts w:ascii="HP Simplified" w:eastAsia="Times New Roman" w:hAnsi="HP Simplified" w:cs="Times New Roman"/>
                          <w:b/>
                          <w:color w:val="FFFFFF" w:themeColor="background1"/>
                          <w:sz w:val="72"/>
                          <w:szCs w:val="72"/>
                        </w:rPr>
                        <w:t xml:space="preserve"> Development Proposal</w:t>
                      </w:r>
                    </w:p>
                    <w:p w:rsidR="00B607CD" w:rsidRPr="00B607CD" w:rsidRDefault="00B607CD" w:rsidP="00C571D8">
                      <w:pPr>
                        <w:jc w:val="right"/>
                        <w:rPr>
                          <w:rFonts w:ascii="HP Simplified" w:eastAsia="Times New Roman" w:hAnsi="HP Simplified" w:cs="Times New Roman"/>
                          <w:b/>
                          <w:color w:val="FFFFFF" w:themeColor="background1"/>
                          <w:sz w:val="56"/>
                          <w:szCs w:val="56"/>
                        </w:rPr>
                      </w:pPr>
                    </w:p>
                    <w:p w:rsidR="00B62F3A" w:rsidRDefault="00B62F3A" w:rsidP="00C571D8">
                      <w:pPr>
                        <w:jc w:val="right"/>
                        <w:rPr>
                          <w:rFonts w:ascii="HP Simplified" w:eastAsia="Times New Roman" w:hAnsi="HP Simplified" w:cs="Times New Roman"/>
                          <w:b/>
                          <w:color w:val="FFFFFF" w:themeColor="background1"/>
                          <w:sz w:val="32"/>
                          <w:szCs w:val="32"/>
                        </w:rPr>
                      </w:pPr>
                    </w:p>
                    <w:p w:rsidR="00C571D8" w:rsidRPr="00C571D8" w:rsidRDefault="00C571D8" w:rsidP="00C571D8">
                      <w:pPr>
                        <w:jc w:val="right"/>
                        <w:rPr>
                          <w:rFonts w:ascii="HP Simplified" w:eastAsia="Times New Roman" w:hAnsi="HP Simplified" w:cs="Times New Roman"/>
                          <w:b/>
                          <w:i/>
                          <w:color w:val="FFFFFF" w:themeColor="background1"/>
                          <w:sz w:val="32"/>
                          <w:szCs w:val="32"/>
                        </w:rPr>
                      </w:pPr>
                      <w:r w:rsidRPr="00C571D8">
                        <w:rPr>
                          <w:rFonts w:ascii="HP Simplified" w:eastAsia="Times New Roman" w:hAnsi="HP Simplified" w:cs="Times New Roman"/>
                          <w:b/>
                          <w:color w:val="FFFFFF" w:themeColor="background1"/>
                          <w:sz w:val="32"/>
                          <w:szCs w:val="32"/>
                        </w:rPr>
                        <w:t>www.pesewaone.com</w:t>
                      </w:r>
                      <w:r>
                        <w:rPr>
                          <w:rFonts w:ascii="HP Simplified" w:eastAsia="Times New Roman" w:hAnsi="HP Simplified" w:cs="Times New Roman"/>
                          <w:b/>
                          <w:color w:val="FFFFFF" w:themeColor="background1"/>
                          <w:sz w:val="32"/>
                          <w:szCs w:val="32"/>
                        </w:rPr>
                        <w:t xml:space="preserve"> I BUILDING AFRICA’S ECONOMY</w:t>
                      </w:r>
                    </w:p>
                    <w:p w:rsidR="00C571D8" w:rsidRPr="00690AE8" w:rsidRDefault="00C571D8" w:rsidP="00C571D8">
                      <w:pPr>
                        <w:jc w:val="right"/>
                        <w:rPr>
                          <w:color w:val="FFFFFF" w:themeColor="background1"/>
                        </w:rPr>
                      </w:pPr>
                    </w:p>
                  </w:txbxContent>
                </v:textbox>
              </v:rect>
            </w:pict>
          </mc:Fallback>
        </mc:AlternateContent>
      </w: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137CB4" w:rsidRPr="00137CB4" w:rsidRDefault="00137CB4"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E759E0" w:rsidRPr="00137CB4" w:rsidRDefault="00E759E0" w:rsidP="00FE3961">
      <w:pPr>
        <w:spacing w:after="0" w:line="240" w:lineRule="auto"/>
        <w:jc w:val="both"/>
        <w:rPr>
          <w:rFonts w:ascii="HP Simplified" w:eastAsia="Times New Roman" w:hAnsi="HP Simplified" w:cs="Times New Roman"/>
          <w:color w:val="0D0D0D" w:themeColor="text1" w:themeTint="F2"/>
          <w:sz w:val="24"/>
          <w:szCs w:val="24"/>
        </w:rPr>
      </w:pPr>
    </w:p>
    <w:p w:rsidR="00DC0FB8" w:rsidRPr="00137CB4" w:rsidRDefault="00DC0FB8" w:rsidP="00FE3961">
      <w:pPr>
        <w:spacing w:after="0" w:line="240" w:lineRule="auto"/>
        <w:jc w:val="both"/>
        <w:rPr>
          <w:rFonts w:ascii="HP Simplified" w:eastAsia="Times New Roman" w:hAnsi="HP Simplified" w:cs="Times New Roman"/>
          <w:color w:val="0D0D0D" w:themeColor="text1" w:themeTint="F2"/>
          <w:sz w:val="24"/>
          <w:szCs w:val="24"/>
        </w:rPr>
      </w:pPr>
    </w:p>
    <w:p w:rsidR="000B0114" w:rsidRPr="00137CB4" w:rsidRDefault="000B0114" w:rsidP="00FE3961">
      <w:pPr>
        <w:spacing w:after="0" w:line="240" w:lineRule="auto"/>
        <w:jc w:val="both"/>
        <w:rPr>
          <w:rFonts w:ascii="HP Simplified" w:eastAsia="Times New Roman" w:hAnsi="HP Simplified" w:cs="Times New Roman"/>
          <w:color w:val="0D0D0D" w:themeColor="text1" w:themeTint="F2"/>
          <w:sz w:val="24"/>
          <w:szCs w:val="24"/>
        </w:rPr>
      </w:pPr>
      <w:r w:rsidRPr="00137CB4">
        <w:rPr>
          <w:rFonts w:ascii="HP Simplified" w:eastAsia="Times New Roman" w:hAnsi="HP Simplified" w:cs="Times New Roman"/>
          <w:color w:val="0D0D0D" w:themeColor="text1" w:themeTint="F2"/>
          <w:sz w:val="24"/>
          <w:szCs w:val="24"/>
        </w:rPr>
        <w:t> </w:t>
      </w:r>
    </w:p>
    <w:p w:rsidR="00465D40" w:rsidRPr="00137CB4" w:rsidRDefault="00465D40" w:rsidP="00465D40">
      <w:pPr>
        <w:spacing w:after="0" w:line="240" w:lineRule="auto"/>
        <w:jc w:val="center"/>
        <w:rPr>
          <w:rFonts w:ascii="HP Simplified" w:eastAsia="Times New Roman" w:hAnsi="HP Simplified" w:cs="Times New Roman"/>
          <w:color w:val="0D0D0D" w:themeColor="text1" w:themeTint="F2"/>
        </w:rPr>
      </w:pPr>
    </w:p>
    <w:p w:rsidR="00DC0FB8" w:rsidRPr="00137CB4" w:rsidRDefault="00DC0FB8" w:rsidP="00465D40">
      <w:pPr>
        <w:spacing w:after="0" w:line="240" w:lineRule="auto"/>
        <w:jc w:val="center"/>
        <w:rPr>
          <w:rFonts w:ascii="HP Simplified" w:eastAsia="Times New Roman" w:hAnsi="HP Simplified" w:cs="Times New Roman"/>
          <w:color w:val="0D0D0D" w:themeColor="text1" w:themeTint="F2"/>
        </w:rPr>
      </w:pPr>
    </w:p>
    <w:p w:rsidR="00137CB4" w:rsidRDefault="004C0EAE" w:rsidP="00137CB4">
      <w:pPr>
        <w:tabs>
          <w:tab w:val="left" w:pos="3370"/>
        </w:tabs>
        <w:spacing w:after="0" w:line="240" w:lineRule="auto"/>
        <w:jc w:val="right"/>
        <w:rPr>
          <w:rFonts w:ascii="HP Simplified" w:eastAsia="Times New Roman" w:hAnsi="HP Simplified" w:cs="Times New Roman"/>
          <w:color w:val="0D0D0D" w:themeColor="text1" w:themeTint="F2"/>
        </w:rPr>
      </w:pPr>
      <w:r w:rsidRPr="00137CB4">
        <w:rPr>
          <w:rFonts w:ascii="HP Simplified" w:eastAsia="Times New Roman" w:hAnsi="HP Simplified" w:cs="Times New Roman"/>
          <w:color w:val="0D0D0D" w:themeColor="text1" w:themeTint="F2"/>
        </w:rPr>
        <w:tab/>
      </w:r>
      <w:r w:rsidR="00137CB4">
        <w:rPr>
          <w:rFonts w:ascii="HP Simplified" w:eastAsia="Times New Roman" w:hAnsi="HP Simplified" w:cs="Times New Roman"/>
          <w:color w:val="0D0D0D" w:themeColor="text1" w:themeTint="F2"/>
        </w:rPr>
        <w:t xml:space="preserve">                                                      </w:t>
      </w:r>
    </w:p>
    <w:p w:rsidR="00465D40" w:rsidRPr="00137CB4" w:rsidRDefault="004C0EAE" w:rsidP="00137CB4">
      <w:pPr>
        <w:tabs>
          <w:tab w:val="left" w:pos="3370"/>
        </w:tabs>
        <w:spacing w:after="0" w:line="240" w:lineRule="auto"/>
        <w:jc w:val="right"/>
        <w:rPr>
          <w:rFonts w:ascii="HP Simplified" w:eastAsia="Times New Roman" w:hAnsi="HP Simplified" w:cs="Times New Roman"/>
          <w:color w:val="0D0D0D" w:themeColor="text1" w:themeTint="F2"/>
        </w:rPr>
      </w:pPr>
      <w:r w:rsidRPr="00137CB4">
        <w:rPr>
          <w:rFonts w:ascii="HP Simplified" w:eastAsia="Times New Roman" w:hAnsi="HP Simplified" w:cs="Times New Roman"/>
          <w:color w:val="0D0D0D" w:themeColor="text1" w:themeTint="F2"/>
        </w:rPr>
        <w:tab/>
      </w:r>
    </w:p>
    <w:p w:rsidR="00465D40" w:rsidRPr="00137CB4" w:rsidRDefault="00465D40" w:rsidP="00FE3961">
      <w:pPr>
        <w:pBdr>
          <w:bottom w:val="single" w:sz="4" w:space="0" w:color="32406B"/>
        </w:pBdr>
        <w:spacing w:after="30" w:line="90" w:lineRule="atLeast"/>
        <w:jc w:val="both"/>
        <w:rPr>
          <w:rFonts w:ascii="HP Simplified" w:eastAsia="Times New Roman" w:hAnsi="HP Simplified" w:cs="Times New Roman"/>
          <w:color w:val="0D0D0D" w:themeColor="text1" w:themeTint="F2"/>
          <w:sz w:val="24"/>
          <w:szCs w:val="24"/>
        </w:rPr>
      </w:pPr>
    </w:p>
    <w:p w:rsidR="00465D40" w:rsidRPr="00137CB4" w:rsidRDefault="00465D40" w:rsidP="00FE3961">
      <w:pPr>
        <w:pBdr>
          <w:bottom w:val="single" w:sz="4" w:space="0" w:color="32406B"/>
        </w:pBdr>
        <w:spacing w:after="30" w:line="90" w:lineRule="atLeast"/>
        <w:jc w:val="both"/>
        <w:rPr>
          <w:rFonts w:ascii="HP Simplified" w:eastAsia="Times New Roman" w:hAnsi="HP Simplified" w:cs="Times New Roman"/>
          <w:color w:val="0D0D0D" w:themeColor="text1" w:themeTint="F2"/>
          <w:sz w:val="24"/>
          <w:szCs w:val="24"/>
        </w:rPr>
      </w:pPr>
    </w:p>
    <w:p w:rsidR="00465D40" w:rsidRPr="00137CB4" w:rsidRDefault="00465D40" w:rsidP="00FE3961">
      <w:pPr>
        <w:pBdr>
          <w:bottom w:val="single" w:sz="4" w:space="0" w:color="32406B"/>
        </w:pBdr>
        <w:spacing w:after="30" w:line="90" w:lineRule="atLeast"/>
        <w:jc w:val="both"/>
        <w:rPr>
          <w:rFonts w:ascii="HP Simplified" w:eastAsia="Times New Roman" w:hAnsi="HP Simplified" w:cs="Times New Roman"/>
          <w:color w:val="0D0D0D" w:themeColor="text1" w:themeTint="F2"/>
          <w:sz w:val="24"/>
          <w:szCs w:val="24"/>
        </w:rPr>
      </w:pPr>
    </w:p>
    <w:p w:rsidR="000B0114" w:rsidRPr="00137CB4" w:rsidRDefault="000B0114" w:rsidP="00FE3961">
      <w:pPr>
        <w:spacing w:after="0" w:line="240" w:lineRule="auto"/>
        <w:jc w:val="both"/>
        <w:rPr>
          <w:rFonts w:ascii="HP Simplified" w:eastAsia="Times New Roman" w:hAnsi="HP Simplified" w:cs="Times New Roman"/>
          <w:color w:val="0D0D0D" w:themeColor="text1" w:themeTint="F2"/>
          <w:sz w:val="24"/>
          <w:szCs w:val="24"/>
        </w:rPr>
      </w:pPr>
      <w:r w:rsidRPr="00137CB4">
        <w:rPr>
          <w:rFonts w:ascii="HP Simplified" w:eastAsia="Times New Roman" w:hAnsi="HP Simplified" w:cs="Times New Roman"/>
          <w:color w:val="0D0D0D" w:themeColor="text1" w:themeTint="F2"/>
          <w:sz w:val="24"/>
          <w:szCs w:val="24"/>
        </w:rPr>
        <w:t> </w:t>
      </w:r>
    </w:p>
    <w:p w:rsidR="000B0114" w:rsidRPr="00137CB4" w:rsidRDefault="00B62F3A" w:rsidP="00835C9F">
      <w:pPr>
        <w:spacing w:after="0" w:line="240" w:lineRule="auto"/>
        <w:jc w:val="center"/>
        <w:rPr>
          <w:rFonts w:ascii="HP Simplified" w:eastAsia="Times New Roman" w:hAnsi="HP Simplified" w:cs="Times New Roman"/>
          <w:color w:val="0D0D0D" w:themeColor="text1" w:themeTint="F2"/>
          <w:sz w:val="24"/>
          <w:szCs w:val="24"/>
        </w:rPr>
      </w:pPr>
      <w:r w:rsidRPr="00B62F3A">
        <w:rPr>
          <w:rFonts w:ascii="HP Simplified" w:eastAsia="Times New Roman" w:hAnsi="HP Simplified" w:cs="Times New Roman"/>
          <w:b/>
          <w:bCs/>
          <w:i/>
          <w:iCs/>
          <w:color w:val="0D0D0D" w:themeColor="text1" w:themeTint="F2"/>
          <w:sz w:val="24"/>
          <w:szCs w:val="24"/>
        </w:rPr>
        <w:t xml:space="preserve">Pesewa ONE is a leading business incubator for Africa’s businesses. The Pesewa franchise program launched in 2022 also makes Pesewa ONE a Gateway to Africa for global businesses seeking to reach the vast African market. As of September, 30, 2023, we had 103 </w:t>
      </w:r>
      <w:proofErr w:type="spellStart"/>
      <w:r w:rsidRPr="00B62F3A">
        <w:rPr>
          <w:rFonts w:ascii="HP Simplified" w:eastAsia="Times New Roman" w:hAnsi="HP Simplified" w:cs="Times New Roman"/>
          <w:b/>
          <w:bCs/>
          <w:i/>
          <w:iCs/>
          <w:color w:val="0D0D0D" w:themeColor="text1" w:themeTint="F2"/>
          <w:sz w:val="24"/>
          <w:szCs w:val="24"/>
        </w:rPr>
        <w:t>incubatees</w:t>
      </w:r>
      <w:proofErr w:type="spellEnd"/>
      <w:r w:rsidRPr="00B62F3A">
        <w:rPr>
          <w:rFonts w:ascii="HP Simplified" w:eastAsia="Times New Roman" w:hAnsi="HP Simplified" w:cs="Times New Roman"/>
          <w:b/>
          <w:bCs/>
          <w:i/>
          <w:iCs/>
          <w:color w:val="0D0D0D" w:themeColor="text1" w:themeTint="F2"/>
          <w:sz w:val="24"/>
          <w:szCs w:val="24"/>
        </w:rPr>
        <w:t xml:space="preserve"> under various sector industries; 6,235 businesses mapped out in 3 African countries (i.e. Ghana, Nigeria and Benin) and 9 Franchises.</w:t>
      </w:r>
    </w:p>
    <w:p w:rsidR="000B0114" w:rsidRPr="00137CB4" w:rsidRDefault="000B0114" w:rsidP="00835C9F">
      <w:pPr>
        <w:spacing w:after="0" w:line="240" w:lineRule="auto"/>
        <w:jc w:val="center"/>
        <w:rPr>
          <w:rFonts w:ascii="HP Simplified" w:eastAsia="Times New Roman" w:hAnsi="HP Simplified" w:cs="Times New Roman"/>
          <w:color w:val="0D0D0D" w:themeColor="text1" w:themeTint="F2"/>
          <w:sz w:val="24"/>
          <w:szCs w:val="24"/>
        </w:rPr>
      </w:pPr>
    </w:p>
    <w:p w:rsidR="000B0114" w:rsidRDefault="00B62F3A" w:rsidP="00FC6CDC">
      <w:pPr>
        <w:spacing w:after="0" w:line="240" w:lineRule="auto"/>
        <w:jc w:val="center"/>
        <w:rPr>
          <w:rFonts w:ascii="HP Simplified" w:eastAsia="Times New Roman" w:hAnsi="HP Simplified" w:cs="Times New Roman"/>
          <w:i/>
          <w:iCs/>
          <w:color w:val="0D0D0D" w:themeColor="text1" w:themeTint="F2"/>
          <w:sz w:val="24"/>
          <w:szCs w:val="24"/>
        </w:rPr>
      </w:pPr>
      <w:r w:rsidRPr="00B62F3A">
        <w:rPr>
          <w:rFonts w:ascii="HP Simplified" w:eastAsia="Times New Roman" w:hAnsi="HP Simplified" w:cs="Times New Roman"/>
          <w:i/>
          <w:iCs/>
          <w:color w:val="0D0D0D" w:themeColor="text1" w:themeTint="F2"/>
          <w:sz w:val="24"/>
          <w:szCs w:val="24"/>
        </w:rPr>
        <w:t>Our mission is to Build Africa’s Businesses through Entrepreneurship, People, Partnerships, Platforms &amp; Investments.</w:t>
      </w:r>
    </w:p>
    <w:p w:rsidR="00B62F3A" w:rsidRPr="00B62F3A" w:rsidRDefault="00B62F3A" w:rsidP="00FC6CDC">
      <w:pPr>
        <w:spacing w:after="0" w:line="240" w:lineRule="auto"/>
        <w:jc w:val="center"/>
        <w:rPr>
          <w:rFonts w:ascii="HP Simplified" w:eastAsia="Times New Roman" w:hAnsi="HP Simplified" w:cs="Times New Roman"/>
          <w:i/>
          <w:iCs/>
          <w:color w:val="0D0D0D" w:themeColor="text1" w:themeTint="F2"/>
          <w:sz w:val="24"/>
          <w:szCs w:val="24"/>
        </w:rPr>
      </w:pPr>
    </w:p>
    <w:p w:rsidR="00B62F3A" w:rsidRPr="00B62F3A" w:rsidRDefault="008259E5" w:rsidP="00FC6CDC">
      <w:pPr>
        <w:spacing w:after="0" w:line="240" w:lineRule="auto"/>
        <w:jc w:val="center"/>
        <w:rPr>
          <w:rFonts w:ascii="HP Simplified" w:eastAsia="Times New Roman" w:hAnsi="HP Simplified" w:cs="Times New Roman"/>
          <w:i/>
          <w:color w:val="0D0D0D" w:themeColor="text1" w:themeTint="F2"/>
          <w:sz w:val="24"/>
          <w:szCs w:val="24"/>
        </w:rPr>
      </w:pPr>
      <w:r w:rsidRPr="00B62F3A">
        <w:rPr>
          <w:rFonts w:ascii="HP Simplified" w:eastAsia="Times New Roman" w:hAnsi="HP Simplified" w:cs="Times New Roman"/>
          <w:i/>
          <w:color w:val="0D0D0D" w:themeColor="text1" w:themeTint="F2"/>
          <w:sz w:val="24"/>
          <w:szCs w:val="24"/>
        </w:rPr>
        <w:t xml:space="preserve">Pesewa ONE’s Franchise Program provides business services to </w:t>
      </w:r>
      <w:r>
        <w:rPr>
          <w:rFonts w:ascii="HP Simplified" w:eastAsia="Times New Roman" w:hAnsi="HP Simplified" w:cs="Times New Roman"/>
          <w:i/>
          <w:color w:val="0D0D0D" w:themeColor="text1" w:themeTint="F2"/>
          <w:sz w:val="24"/>
          <w:szCs w:val="24"/>
        </w:rPr>
        <w:t xml:space="preserve">large and medium scale businesses, </w:t>
      </w:r>
      <w:r w:rsidR="00B62F3A" w:rsidRPr="00B62F3A">
        <w:rPr>
          <w:rFonts w:ascii="HP Simplified" w:eastAsia="Times New Roman" w:hAnsi="HP Simplified" w:cs="Times New Roman"/>
          <w:i/>
          <w:color w:val="0D0D0D" w:themeColor="text1" w:themeTint="F2"/>
          <w:sz w:val="24"/>
          <w:szCs w:val="24"/>
        </w:rPr>
        <w:t>young startups, small businesses and informal sector businesses. Our services include incubation, marketplaces, aggregation, funding, facilitation, management, sales, jobs and technology platform solutions. The goal of Pesewa ONE is to be present in 10 African countries through 200 Franchisees; providing our services to 1 million African businesses by 2027.</w:t>
      </w:r>
    </w:p>
    <w:p w:rsidR="000B0114" w:rsidRPr="00137CB4" w:rsidRDefault="00B36658" w:rsidP="00FE3961">
      <w:pPr>
        <w:spacing w:after="0" w:line="240" w:lineRule="auto"/>
        <w:jc w:val="both"/>
        <w:rPr>
          <w:rFonts w:ascii="HP Simplified" w:eastAsia="Times New Roman" w:hAnsi="HP Simplified" w:cs="Times New Roman"/>
          <w:color w:val="0D0D0D" w:themeColor="text1" w:themeTint="F2"/>
          <w:sz w:val="24"/>
          <w:szCs w:val="24"/>
        </w:rPr>
      </w:pPr>
      <w:r>
        <w:rPr>
          <w:rFonts w:ascii="HP Simplified" w:eastAsia="Times New Roman" w:hAnsi="HP Simplified" w:cs="Times New Roman"/>
          <w:color w:val="0D0D0D" w:themeColor="text1" w:themeTint="F2"/>
          <w:sz w:val="24"/>
          <w:szCs w:val="24"/>
        </w:rPr>
        <w:pict>
          <v:rect id="_x0000_i1025" style="width:468pt;height:2.25pt" o:hralign="center" o:hrstd="t" o:hrnoshade="t" o:hr="t" fillcolor="#999" stroked="f"/>
        </w:pict>
      </w:r>
    </w:p>
    <w:p w:rsidR="009D061F" w:rsidRPr="00137CB4" w:rsidRDefault="009D061F" w:rsidP="00FE3961">
      <w:pPr>
        <w:spacing w:after="0" w:line="240" w:lineRule="auto"/>
        <w:jc w:val="both"/>
        <w:rPr>
          <w:rFonts w:ascii="HP Simplified" w:eastAsia="Times New Roman" w:hAnsi="HP Simplified" w:cs="Times New Roman"/>
          <w:b/>
          <w:bCs/>
          <w:color w:val="0D0D0D" w:themeColor="text1" w:themeTint="F2"/>
          <w:sz w:val="24"/>
          <w:szCs w:val="24"/>
        </w:rPr>
      </w:pPr>
      <w:bookmarkStart w:id="0" w:name="toc200370_1"/>
      <w:bookmarkEnd w:id="0"/>
    </w:p>
    <w:p w:rsidR="00582AAD" w:rsidRPr="00137CB4" w:rsidRDefault="00582AAD" w:rsidP="00FE3961">
      <w:pPr>
        <w:spacing w:after="0" w:line="240" w:lineRule="auto"/>
        <w:jc w:val="both"/>
        <w:rPr>
          <w:rFonts w:ascii="HP Simplified" w:eastAsia="Times New Roman" w:hAnsi="HP Simplified" w:cs="Times New Roman"/>
          <w:b/>
          <w:bCs/>
          <w:color w:val="0D0D0D" w:themeColor="text1" w:themeTint="F2"/>
          <w:sz w:val="24"/>
          <w:szCs w:val="24"/>
        </w:rPr>
      </w:pPr>
    </w:p>
    <w:p w:rsidR="00582AAD" w:rsidRPr="00137CB4" w:rsidRDefault="00582AAD" w:rsidP="00FE3961">
      <w:pPr>
        <w:spacing w:after="0" w:line="240" w:lineRule="auto"/>
        <w:jc w:val="both"/>
        <w:rPr>
          <w:rFonts w:ascii="HP Simplified" w:eastAsia="Times New Roman" w:hAnsi="HP Simplified" w:cs="Times New Roman"/>
          <w:b/>
          <w:bCs/>
          <w:color w:val="0D0D0D" w:themeColor="text1" w:themeTint="F2"/>
          <w:sz w:val="24"/>
          <w:szCs w:val="24"/>
        </w:rPr>
      </w:pPr>
    </w:p>
    <w:p w:rsidR="00582AAD" w:rsidRPr="00137CB4" w:rsidRDefault="00582AAD" w:rsidP="00FE3961">
      <w:pPr>
        <w:spacing w:after="0" w:line="240" w:lineRule="auto"/>
        <w:jc w:val="both"/>
        <w:rPr>
          <w:rFonts w:ascii="HP Simplified" w:eastAsia="Times New Roman" w:hAnsi="HP Simplified" w:cs="Times New Roman"/>
          <w:b/>
          <w:bCs/>
          <w:color w:val="0D0D0D" w:themeColor="text1" w:themeTint="F2"/>
          <w:sz w:val="24"/>
          <w:szCs w:val="24"/>
        </w:rPr>
      </w:pPr>
    </w:p>
    <w:p w:rsidR="00582AAD" w:rsidRPr="00137CB4" w:rsidRDefault="00582AAD" w:rsidP="00FE3961">
      <w:pPr>
        <w:spacing w:after="0" w:line="240" w:lineRule="auto"/>
        <w:jc w:val="both"/>
        <w:rPr>
          <w:rFonts w:ascii="HP Simplified" w:eastAsia="Times New Roman" w:hAnsi="HP Simplified" w:cs="Times New Roman"/>
          <w:b/>
          <w:bCs/>
          <w:color w:val="0D0D0D" w:themeColor="text1" w:themeTint="F2"/>
          <w:sz w:val="24"/>
          <w:szCs w:val="24"/>
        </w:rPr>
      </w:pPr>
    </w:p>
    <w:p w:rsidR="00582AAD" w:rsidRPr="00137CB4" w:rsidRDefault="00582AAD" w:rsidP="00FE3961">
      <w:pPr>
        <w:spacing w:after="0" w:line="240" w:lineRule="auto"/>
        <w:jc w:val="both"/>
        <w:rPr>
          <w:rFonts w:ascii="HP Simplified" w:eastAsia="Times New Roman" w:hAnsi="HP Simplified" w:cs="Times New Roman"/>
          <w:b/>
          <w:bCs/>
          <w:color w:val="0D0D0D" w:themeColor="text1" w:themeTint="F2"/>
          <w:sz w:val="24"/>
          <w:szCs w:val="24"/>
        </w:rPr>
      </w:pPr>
    </w:p>
    <w:p w:rsidR="00582AAD" w:rsidRPr="00137CB4" w:rsidRDefault="00582AAD" w:rsidP="00FE3961">
      <w:pPr>
        <w:spacing w:after="0" w:line="240" w:lineRule="auto"/>
        <w:jc w:val="both"/>
        <w:rPr>
          <w:rFonts w:ascii="HP Simplified" w:eastAsia="Times New Roman" w:hAnsi="HP Simplified" w:cs="Times New Roman"/>
          <w:b/>
          <w:bCs/>
          <w:color w:val="0D0D0D" w:themeColor="text1" w:themeTint="F2"/>
          <w:sz w:val="24"/>
          <w:szCs w:val="24"/>
        </w:rPr>
      </w:pPr>
    </w:p>
    <w:p w:rsidR="00AE32E1" w:rsidRPr="00137CB4" w:rsidRDefault="00AE32E1" w:rsidP="00FE3961">
      <w:pPr>
        <w:spacing w:after="0" w:line="240" w:lineRule="auto"/>
        <w:jc w:val="both"/>
        <w:rPr>
          <w:rFonts w:ascii="HP Simplified" w:eastAsia="Times New Roman" w:hAnsi="HP Simplified" w:cs="Times New Roman"/>
          <w:b/>
          <w:bCs/>
          <w:color w:val="0D0D0D" w:themeColor="text1" w:themeTint="F2"/>
          <w:sz w:val="24"/>
          <w:szCs w:val="24"/>
        </w:rPr>
      </w:pPr>
    </w:p>
    <w:p w:rsidR="00AE32E1" w:rsidRPr="00137CB4" w:rsidRDefault="00AE32E1" w:rsidP="00FE3961">
      <w:pPr>
        <w:spacing w:after="0" w:line="240" w:lineRule="auto"/>
        <w:jc w:val="both"/>
        <w:rPr>
          <w:rFonts w:ascii="HP Simplified" w:eastAsia="Times New Roman" w:hAnsi="HP Simplified" w:cs="Times New Roman"/>
          <w:b/>
          <w:bCs/>
          <w:color w:val="0D0D0D" w:themeColor="text1" w:themeTint="F2"/>
          <w:sz w:val="24"/>
          <w:szCs w:val="24"/>
        </w:rPr>
      </w:pPr>
    </w:p>
    <w:p w:rsidR="00AE32E1" w:rsidRPr="00137CB4" w:rsidRDefault="00AE32E1" w:rsidP="00FE3961">
      <w:pPr>
        <w:spacing w:after="0" w:line="240" w:lineRule="auto"/>
        <w:jc w:val="both"/>
        <w:rPr>
          <w:rFonts w:ascii="HP Simplified" w:eastAsia="Times New Roman" w:hAnsi="HP Simplified" w:cs="Times New Roman"/>
          <w:b/>
          <w:bCs/>
          <w:color w:val="0D0D0D" w:themeColor="text1" w:themeTint="F2"/>
          <w:sz w:val="24"/>
          <w:szCs w:val="24"/>
        </w:rPr>
      </w:pPr>
    </w:p>
    <w:p w:rsidR="00AE32E1" w:rsidRPr="00137CB4" w:rsidRDefault="00AE32E1" w:rsidP="00FE3961">
      <w:pPr>
        <w:spacing w:after="0" w:line="240" w:lineRule="auto"/>
        <w:jc w:val="both"/>
        <w:rPr>
          <w:rFonts w:ascii="HP Simplified" w:eastAsia="Times New Roman" w:hAnsi="HP Simplified" w:cs="Times New Roman"/>
          <w:b/>
          <w:bCs/>
          <w:color w:val="0D0D0D" w:themeColor="text1" w:themeTint="F2"/>
          <w:sz w:val="24"/>
          <w:szCs w:val="24"/>
        </w:rPr>
      </w:pPr>
    </w:p>
    <w:p w:rsidR="00AE32E1" w:rsidRPr="00137CB4" w:rsidRDefault="00AE32E1" w:rsidP="00FE3961">
      <w:pPr>
        <w:spacing w:after="0" w:line="240" w:lineRule="auto"/>
        <w:jc w:val="both"/>
        <w:rPr>
          <w:rFonts w:ascii="HP Simplified" w:eastAsia="Times New Roman" w:hAnsi="HP Simplified" w:cs="Times New Roman"/>
          <w:b/>
          <w:bCs/>
          <w:color w:val="0D0D0D" w:themeColor="text1" w:themeTint="F2"/>
          <w:sz w:val="24"/>
          <w:szCs w:val="24"/>
        </w:rPr>
      </w:pPr>
    </w:p>
    <w:p w:rsidR="00582AAD" w:rsidRPr="00137CB4" w:rsidRDefault="00582AAD" w:rsidP="00FE3961">
      <w:pPr>
        <w:spacing w:after="0" w:line="240" w:lineRule="auto"/>
        <w:jc w:val="both"/>
        <w:rPr>
          <w:rFonts w:ascii="HP Simplified" w:eastAsia="Times New Roman" w:hAnsi="HP Simplified" w:cs="Times New Roman"/>
          <w:b/>
          <w:bCs/>
          <w:color w:val="0D0D0D" w:themeColor="text1" w:themeTint="F2"/>
          <w:sz w:val="24"/>
          <w:szCs w:val="24"/>
        </w:rPr>
      </w:pPr>
    </w:p>
    <w:p w:rsidR="00582AAD" w:rsidRPr="00137CB4" w:rsidRDefault="00582AAD" w:rsidP="00FE3961">
      <w:pPr>
        <w:spacing w:after="0" w:line="240" w:lineRule="auto"/>
        <w:jc w:val="both"/>
        <w:rPr>
          <w:rFonts w:ascii="HP Simplified" w:eastAsia="Times New Roman" w:hAnsi="HP Simplified" w:cs="Times New Roman"/>
          <w:b/>
          <w:bCs/>
          <w:color w:val="0D0D0D" w:themeColor="text1" w:themeTint="F2"/>
          <w:sz w:val="24"/>
          <w:szCs w:val="24"/>
        </w:rPr>
      </w:pPr>
    </w:p>
    <w:p w:rsidR="00582AAD" w:rsidRDefault="00582AAD" w:rsidP="00FE3961">
      <w:pPr>
        <w:spacing w:after="0" w:line="240" w:lineRule="auto"/>
        <w:jc w:val="both"/>
        <w:rPr>
          <w:rFonts w:ascii="HP Simplified" w:eastAsia="Times New Roman" w:hAnsi="HP Simplified" w:cs="Times New Roman"/>
          <w:b/>
          <w:bCs/>
          <w:color w:val="0D0D0D" w:themeColor="text1" w:themeTint="F2"/>
          <w:sz w:val="24"/>
          <w:szCs w:val="24"/>
        </w:rPr>
      </w:pPr>
    </w:p>
    <w:p w:rsidR="00B62F3A" w:rsidRDefault="00B62F3A" w:rsidP="00FE3961">
      <w:pPr>
        <w:spacing w:after="0" w:line="240" w:lineRule="auto"/>
        <w:jc w:val="both"/>
        <w:rPr>
          <w:rFonts w:ascii="HP Simplified" w:eastAsia="Times New Roman" w:hAnsi="HP Simplified" w:cs="Times New Roman"/>
          <w:b/>
          <w:bCs/>
          <w:color w:val="0D0D0D" w:themeColor="text1" w:themeTint="F2"/>
          <w:sz w:val="24"/>
          <w:szCs w:val="24"/>
        </w:rPr>
      </w:pPr>
    </w:p>
    <w:p w:rsidR="00B62F3A" w:rsidRDefault="00B62F3A" w:rsidP="00FE3961">
      <w:pPr>
        <w:spacing w:after="0" w:line="240" w:lineRule="auto"/>
        <w:jc w:val="both"/>
        <w:rPr>
          <w:rFonts w:ascii="HP Simplified" w:eastAsia="Times New Roman" w:hAnsi="HP Simplified" w:cs="Times New Roman"/>
          <w:b/>
          <w:bCs/>
          <w:color w:val="0D0D0D" w:themeColor="text1" w:themeTint="F2"/>
          <w:sz w:val="24"/>
          <w:szCs w:val="24"/>
        </w:rPr>
      </w:pPr>
    </w:p>
    <w:p w:rsidR="00B62F3A" w:rsidRDefault="00B62F3A" w:rsidP="00FE3961">
      <w:pPr>
        <w:spacing w:after="0" w:line="240" w:lineRule="auto"/>
        <w:jc w:val="both"/>
        <w:rPr>
          <w:rFonts w:ascii="HP Simplified" w:eastAsia="Times New Roman" w:hAnsi="HP Simplified" w:cs="Times New Roman"/>
          <w:b/>
          <w:bCs/>
          <w:color w:val="0D0D0D" w:themeColor="text1" w:themeTint="F2"/>
          <w:sz w:val="24"/>
          <w:szCs w:val="24"/>
        </w:rPr>
      </w:pPr>
    </w:p>
    <w:p w:rsidR="00B62F3A" w:rsidRPr="00137CB4" w:rsidRDefault="00B62F3A" w:rsidP="00FE3961">
      <w:pPr>
        <w:spacing w:after="0" w:line="240" w:lineRule="auto"/>
        <w:jc w:val="both"/>
        <w:rPr>
          <w:rFonts w:ascii="HP Simplified" w:eastAsia="Times New Roman" w:hAnsi="HP Simplified" w:cs="Times New Roman"/>
          <w:b/>
          <w:bCs/>
          <w:color w:val="0D0D0D" w:themeColor="text1" w:themeTint="F2"/>
          <w:sz w:val="24"/>
          <w:szCs w:val="24"/>
        </w:rPr>
      </w:pPr>
    </w:p>
    <w:p w:rsidR="00582AAD" w:rsidRPr="00137CB4" w:rsidRDefault="00582AAD" w:rsidP="00FE3961">
      <w:pPr>
        <w:spacing w:after="0" w:line="240" w:lineRule="auto"/>
        <w:jc w:val="both"/>
        <w:rPr>
          <w:rFonts w:ascii="HP Simplified" w:eastAsia="Times New Roman" w:hAnsi="HP Simplified" w:cs="Times New Roman"/>
          <w:b/>
          <w:bCs/>
          <w:color w:val="0D0D0D" w:themeColor="text1" w:themeTint="F2"/>
          <w:sz w:val="24"/>
          <w:szCs w:val="24"/>
        </w:rPr>
      </w:pPr>
    </w:p>
    <w:p w:rsidR="000B0114" w:rsidRPr="00137CB4" w:rsidRDefault="00C51E6A" w:rsidP="00FE3961">
      <w:pPr>
        <w:spacing w:after="0" w:line="240" w:lineRule="auto"/>
        <w:jc w:val="both"/>
        <w:rPr>
          <w:rFonts w:ascii="HP Simplified" w:eastAsia="Times New Roman" w:hAnsi="HP Simplified" w:cs="Times New Roman"/>
          <w:color w:val="0D0D0D" w:themeColor="text1" w:themeTint="F2"/>
          <w:sz w:val="24"/>
          <w:szCs w:val="24"/>
        </w:rPr>
      </w:pPr>
      <w:r>
        <w:rPr>
          <w:rFonts w:ascii="HP Simplified" w:eastAsia="Times New Roman" w:hAnsi="HP Simplified" w:cs="Times New Roman"/>
          <w:b/>
          <w:bCs/>
          <w:color w:val="0D0D0D" w:themeColor="text1" w:themeTint="F2"/>
          <w:sz w:val="24"/>
          <w:szCs w:val="24"/>
        </w:rPr>
        <w:lastRenderedPageBreak/>
        <w:t>INTRODUCTION</w:t>
      </w:r>
    </w:p>
    <w:p w:rsidR="000B0114" w:rsidRPr="00137CB4" w:rsidRDefault="000B0114" w:rsidP="00FE3961">
      <w:pPr>
        <w:spacing w:after="0" w:line="240" w:lineRule="auto"/>
        <w:jc w:val="both"/>
        <w:rPr>
          <w:rFonts w:ascii="HP Simplified" w:eastAsia="Times New Roman" w:hAnsi="HP Simplified" w:cs="Times New Roman"/>
          <w:color w:val="0D0D0D" w:themeColor="text1" w:themeTint="F2"/>
          <w:sz w:val="24"/>
          <w:szCs w:val="24"/>
        </w:rPr>
      </w:pPr>
      <w:r w:rsidRPr="00137CB4">
        <w:rPr>
          <w:rFonts w:ascii="HP Simplified" w:eastAsia="Times New Roman" w:hAnsi="HP Simplified" w:cs="Times New Roman"/>
          <w:color w:val="0D0D0D" w:themeColor="text1" w:themeTint="F2"/>
          <w:sz w:val="24"/>
          <w:szCs w:val="24"/>
        </w:rPr>
        <w:t> </w:t>
      </w:r>
    </w:p>
    <w:p w:rsidR="00F9328C" w:rsidRPr="00F9328C" w:rsidRDefault="00F9328C" w:rsidP="00F9328C">
      <w:pPr>
        <w:spacing w:after="0" w:line="240" w:lineRule="auto"/>
        <w:jc w:val="both"/>
        <w:rPr>
          <w:rFonts w:ascii="HP Simplified" w:eastAsia="Times New Roman" w:hAnsi="HP Simplified" w:cs="Times New Roman"/>
          <w:color w:val="0D0D0D" w:themeColor="text1" w:themeTint="F2"/>
          <w:sz w:val="24"/>
          <w:szCs w:val="24"/>
        </w:rPr>
      </w:pPr>
      <w:r w:rsidRPr="00F9328C">
        <w:rPr>
          <w:rFonts w:ascii="HP Simplified" w:eastAsia="Times New Roman" w:hAnsi="HP Simplified" w:cs="Times New Roman"/>
          <w:color w:val="0D0D0D" w:themeColor="text1" w:themeTint="F2"/>
          <w:sz w:val="24"/>
          <w:szCs w:val="24"/>
        </w:rPr>
        <w:t xml:space="preserve">Educational apps and software have become integral tools in modern education, bridging the gap between traditional teaching methods and technology-driven learning. In this dynamic landscape, marked by evolving educational needs, pedagogical advancements, and the pursuit of personalized and interactive learning, the ability to adapt, innovate, and provide differentiated products is paramount. Our proposal introduces a strategic product </w:t>
      </w:r>
      <w:r w:rsidR="00D1031D">
        <w:rPr>
          <w:rFonts w:ascii="HP Simplified" w:eastAsia="Times New Roman" w:hAnsi="HP Simplified" w:cs="Times New Roman"/>
          <w:color w:val="0D0D0D" w:themeColor="text1" w:themeTint="F2"/>
          <w:sz w:val="24"/>
          <w:szCs w:val="24"/>
        </w:rPr>
        <w:t>offering</w:t>
      </w:r>
      <w:r w:rsidRPr="00F9328C">
        <w:rPr>
          <w:rFonts w:ascii="HP Simplified" w:eastAsia="Times New Roman" w:hAnsi="HP Simplified" w:cs="Times New Roman"/>
          <w:color w:val="0D0D0D" w:themeColor="text1" w:themeTint="F2"/>
          <w:sz w:val="24"/>
          <w:szCs w:val="24"/>
        </w:rPr>
        <w:t xml:space="preserve"> designed to address the unique c</w:t>
      </w:r>
      <w:r w:rsidR="00D1031D">
        <w:rPr>
          <w:rFonts w:ascii="HP Simplified" w:eastAsia="Times New Roman" w:hAnsi="HP Simplified" w:cs="Times New Roman"/>
          <w:color w:val="0D0D0D" w:themeColor="text1" w:themeTint="F2"/>
          <w:sz w:val="24"/>
          <w:szCs w:val="24"/>
        </w:rPr>
        <w:t>hallenges faced by your company</w:t>
      </w:r>
      <w:r w:rsidRPr="00F9328C">
        <w:rPr>
          <w:rFonts w:ascii="HP Simplified" w:eastAsia="Times New Roman" w:hAnsi="HP Simplified" w:cs="Times New Roman"/>
          <w:color w:val="0D0D0D" w:themeColor="text1" w:themeTint="F2"/>
          <w:sz w:val="24"/>
          <w:szCs w:val="24"/>
        </w:rPr>
        <w:t>.</w:t>
      </w:r>
    </w:p>
    <w:p w:rsidR="00F9328C" w:rsidRPr="00F9328C" w:rsidRDefault="00F9328C" w:rsidP="00F9328C">
      <w:pPr>
        <w:spacing w:after="0" w:line="240" w:lineRule="auto"/>
        <w:jc w:val="both"/>
        <w:rPr>
          <w:rFonts w:ascii="HP Simplified" w:eastAsia="Times New Roman" w:hAnsi="HP Simplified" w:cs="Times New Roman"/>
          <w:color w:val="0D0D0D" w:themeColor="text1" w:themeTint="F2"/>
          <w:sz w:val="24"/>
          <w:szCs w:val="24"/>
        </w:rPr>
      </w:pPr>
    </w:p>
    <w:p w:rsidR="00F9328C" w:rsidRPr="00F9328C" w:rsidRDefault="00F9328C" w:rsidP="00F9328C">
      <w:pPr>
        <w:spacing w:after="0" w:line="240" w:lineRule="auto"/>
        <w:jc w:val="both"/>
        <w:rPr>
          <w:rFonts w:ascii="HP Simplified" w:eastAsia="Times New Roman" w:hAnsi="HP Simplified" w:cs="Times New Roman"/>
          <w:color w:val="0D0D0D" w:themeColor="text1" w:themeTint="F2"/>
          <w:sz w:val="24"/>
          <w:szCs w:val="24"/>
        </w:rPr>
      </w:pPr>
      <w:r w:rsidRPr="00F9328C">
        <w:rPr>
          <w:rFonts w:ascii="HP Simplified" w:eastAsia="Times New Roman" w:hAnsi="HP Simplified" w:cs="Times New Roman"/>
          <w:color w:val="0D0D0D" w:themeColor="text1" w:themeTint="F2"/>
          <w:sz w:val="24"/>
          <w:szCs w:val="24"/>
        </w:rPr>
        <w:t xml:space="preserve">Our </w:t>
      </w:r>
      <w:r w:rsidR="00D1031D">
        <w:rPr>
          <w:rFonts w:ascii="HP Simplified" w:eastAsia="Times New Roman" w:hAnsi="HP Simplified" w:cs="Times New Roman"/>
          <w:color w:val="0D0D0D" w:themeColor="text1" w:themeTint="F2"/>
          <w:sz w:val="24"/>
          <w:szCs w:val="24"/>
        </w:rPr>
        <w:t xml:space="preserve">proposed </w:t>
      </w:r>
      <w:r w:rsidRPr="00F9328C">
        <w:rPr>
          <w:rFonts w:ascii="HP Simplified" w:eastAsia="Times New Roman" w:hAnsi="HP Simplified" w:cs="Times New Roman"/>
          <w:color w:val="0D0D0D" w:themeColor="text1" w:themeTint="F2"/>
          <w:sz w:val="24"/>
          <w:szCs w:val="24"/>
        </w:rPr>
        <w:t>product</w:t>
      </w:r>
      <w:r w:rsidR="00D1031D">
        <w:rPr>
          <w:rFonts w:ascii="HP Simplified" w:eastAsia="Times New Roman" w:hAnsi="HP Simplified" w:cs="Times New Roman"/>
          <w:color w:val="0D0D0D" w:themeColor="text1" w:themeTint="F2"/>
          <w:sz w:val="24"/>
          <w:szCs w:val="24"/>
        </w:rPr>
        <w:t>s are</w:t>
      </w:r>
      <w:r w:rsidRPr="00F9328C">
        <w:rPr>
          <w:rFonts w:ascii="HP Simplified" w:eastAsia="Times New Roman" w:hAnsi="HP Simplified" w:cs="Times New Roman"/>
          <w:color w:val="0D0D0D" w:themeColor="text1" w:themeTint="F2"/>
          <w:sz w:val="24"/>
          <w:szCs w:val="24"/>
        </w:rPr>
        <w:t xml:space="preserve"> grounded in several pivotal objectives:</w:t>
      </w:r>
    </w:p>
    <w:p w:rsidR="00F9328C" w:rsidRPr="00F9328C" w:rsidRDefault="00F9328C" w:rsidP="00F9328C">
      <w:pPr>
        <w:spacing w:after="0" w:line="240" w:lineRule="auto"/>
        <w:jc w:val="both"/>
        <w:rPr>
          <w:rFonts w:ascii="HP Simplified" w:eastAsia="Times New Roman" w:hAnsi="HP Simplified" w:cs="Times New Roman"/>
          <w:color w:val="0D0D0D" w:themeColor="text1" w:themeTint="F2"/>
          <w:sz w:val="24"/>
          <w:szCs w:val="24"/>
        </w:rPr>
      </w:pPr>
    </w:p>
    <w:p w:rsidR="00F9328C" w:rsidRPr="00F9328C" w:rsidRDefault="00F9328C" w:rsidP="00F9328C">
      <w:pPr>
        <w:spacing w:after="0" w:line="240" w:lineRule="auto"/>
        <w:jc w:val="both"/>
        <w:rPr>
          <w:rFonts w:ascii="HP Simplified" w:eastAsia="Times New Roman" w:hAnsi="HP Simplified" w:cs="Times New Roman"/>
          <w:color w:val="0D0D0D" w:themeColor="text1" w:themeTint="F2"/>
          <w:sz w:val="24"/>
          <w:szCs w:val="24"/>
        </w:rPr>
      </w:pPr>
      <w:r w:rsidRPr="00D1031D">
        <w:rPr>
          <w:rFonts w:ascii="HP Simplified" w:eastAsia="Times New Roman" w:hAnsi="HP Simplified" w:cs="Times New Roman"/>
          <w:b/>
          <w:color w:val="0D0D0D" w:themeColor="text1" w:themeTint="F2"/>
          <w:sz w:val="24"/>
          <w:szCs w:val="24"/>
        </w:rPr>
        <w:t>Innovative Educational Apps and Software Solutions:</w:t>
      </w:r>
      <w:r w:rsidRPr="00F9328C">
        <w:rPr>
          <w:rFonts w:ascii="HP Simplified" w:eastAsia="Times New Roman" w:hAnsi="HP Simplified" w:cs="Times New Roman"/>
          <w:color w:val="0D0D0D" w:themeColor="text1" w:themeTint="F2"/>
          <w:sz w:val="24"/>
          <w:szCs w:val="24"/>
        </w:rPr>
        <w:t xml:space="preserve"> We </w:t>
      </w:r>
      <w:r w:rsidR="00D1031D">
        <w:rPr>
          <w:rFonts w:ascii="HP Simplified" w:eastAsia="Times New Roman" w:hAnsi="HP Simplified" w:cs="Times New Roman"/>
          <w:color w:val="0D0D0D" w:themeColor="text1" w:themeTint="F2"/>
          <w:sz w:val="24"/>
          <w:szCs w:val="24"/>
        </w:rPr>
        <w:t>have</w:t>
      </w:r>
      <w:r w:rsidRPr="00F9328C">
        <w:rPr>
          <w:rFonts w:ascii="HP Simplified" w:eastAsia="Times New Roman" w:hAnsi="HP Simplified" w:cs="Times New Roman"/>
          <w:color w:val="0D0D0D" w:themeColor="text1" w:themeTint="F2"/>
          <w:sz w:val="24"/>
          <w:szCs w:val="24"/>
        </w:rPr>
        <w:t xml:space="preserve"> develop</w:t>
      </w:r>
      <w:r w:rsidR="00D1031D">
        <w:rPr>
          <w:rFonts w:ascii="HP Simplified" w:eastAsia="Times New Roman" w:hAnsi="HP Simplified" w:cs="Times New Roman"/>
          <w:color w:val="0D0D0D" w:themeColor="text1" w:themeTint="F2"/>
          <w:sz w:val="24"/>
          <w:szCs w:val="24"/>
        </w:rPr>
        <w:t>ed</w:t>
      </w:r>
      <w:r w:rsidRPr="00F9328C">
        <w:rPr>
          <w:rFonts w:ascii="HP Simplified" w:eastAsia="Times New Roman" w:hAnsi="HP Simplified" w:cs="Times New Roman"/>
          <w:color w:val="0D0D0D" w:themeColor="text1" w:themeTint="F2"/>
          <w:sz w:val="24"/>
          <w:szCs w:val="24"/>
        </w:rPr>
        <w:t xml:space="preserve"> a suite of advanced products and services that empower your educational apps and software operations to excel in delivering high-quality content, innovative learning experiences, advanced educational tools, and integrated learning platforms to enhance the quality and efficiency of educational technology operations.</w:t>
      </w:r>
    </w:p>
    <w:p w:rsidR="00F9328C" w:rsidRPr="00F9328C" w:rsidRDefault="00F9328C" w:rsidP="00F9328C">
      <w:pPr>
        <w:spacing w:after="0" w:line="240" w:lineRule="auto"/>
        <w:jc w:val="both"/>
        <w:rPr>
          <w:rFonts w:ascii="HP Simplified" w:eastAsia="Times New Roman" w:hAnsi="HP Simplified" w:cs="Times New Roman"/>
          <w:color w:val="0D0D0D" w:themeColor="text1" w:themeTint="F2"/>
          <w:sz w:val="24"/>
          <w:szCs w:val="24"/>
        </w:rPr>
      </w:pPr>
    </w:p>
    <w:p w:rsidR="00F9328C" w:rsidRPr="00F9328C" w:rsidRDefault="00F9328C" w:rsidP="00F9328C">
      <w:pPr>
        <w:spacing w:after="0" w:line="240" w:lineRule="auto"/>
        <w:jc w:val="both"/>
        <w:rPr>
          <w:rFonts w:ascii="HP Simplified" w:eastAsia="Times New Roman" w:hAnsi="HP Simplified" w:cs="Times New Roman"/>
          <w:color w:val="0D0D0D" w:themeColor="text1" w:themeTint="F2"/>
          <w:sz w:val="24"/>
          <w:szCs w:val="24"/>
        </w:rPr>
      </w:pPr>
      <w:r w:rsidRPr="00D1031D">
        <w:rPr>
          <w:rFonts w:ascii="HP Simplified" w:eastAsia="Times New Roman" w:hAnsi="HP Simplified" w:cs="Times New Roman"/>
          <w:b/>
          <w:color w:val="0D0D0D" w:themeColor="text1" w:themeTint="F2"/>
          <w:sz w:val="24"/>
          <w:szCs w:val="24"/>
        </w:rPr>
        <w:t xml:space="preserve">Learner-Centric Approach: </w:t>
      </w:r>
      <w:r w:rsidRPr="00F9328C">
        <w:rPr>
          <w:rFonts w:ascii="HP Simplified" w:eastAsia="Times New Roman" w:hAnsi="HP Simplified" w:cs="Times New Roman"/>
          <w:color w:val="0D0D0D" w:themeColor="text1" w:themeTint="F2"/>
          <w:sz w:val="24"/>
          <w:szCs w:val="24"/>
        </w:rPr>
        <w:t xml:space="preserve">Our product offerings </w:t>
      </w:r>
      <w:r w:rsidR="0087630B">
        <w:rPr>
          <w:rFonts w:ascii="HP Simplified" w:eastAsia="Times New Roman" w:hAnsi="HP Simplified" w:cs="Times New Roman"/>
          <w:color w:val="0D0D0D" w:themeColor="text1" w:themeTint="F2"/>
          <w:sz w:val="24"/>
          <w:szCs w:val="24"/>
        </w:rPr>
        <w:t>are</w:t>
      </w:r>
      <w:r w:rsidRPr="00F9328C">
        <w:rPr>
          <w:rFonts w:ascii="HP Simplified" w:eastAsia="Times New Roman" w:hAnsi="HP Simplified" w:cs="Times New Roman"/>
          <w:color w:val="0D0D0D" w:themeColor="text1" w:themeTint="F2"/>
          <w:sz w:val="24"/>
          <w:szCs w:val="24"/>
        </w:rPr>
        <w:t xml:space="preserve"> designe</w:t>
      </w:r>
      <w:r w:rsidR="0087630B">
        <w:rPr>
          <w:rFonts w:ascii="HP Simplified" w:eastAsia="Times New Roman" w:hAnsi="HP Simplified" w:cs="Times New Roman"/>
          <w:color w:val="0D0D0D" w:themeColor="text1" w:themeTint="F2"/>
          <w:sz w:val="24"/>
          <w:szCs w:val="24"/>
        </w:rPr>
        <w:t xml:space="preserve">d with the learner in mind. We </w:t>
      </w:r>
      <w:r w:rsidRPr="00F9328C">
        <w:rPr>
          <w:rFonts w:ascii="HP Simplified" w:eastAsia="Times New Roman" w:hAnsi="HP Simplified" w:cs="Times New Roman"/>
          <w:color w:val="0D0D0D" w:themeColor="text1" w:themeTint="F2"/>
          <w:sz w:val="24"/>
          <w:szCs w:val="24"/>
        </w:rPr>
        <w:t>create solutions that cater to the specific needs, preferences, and learning styles of students and educators, aligning your services with their unique educational requirements and teaching goals.</w:t>
      </w:r>
    </w:p>
    <w:p w:rsidR="00F9328C" w:rsidRPr="00F9328C" w:rsidRDefault="00F9328C" w:rsidP="00F9328C">
      <w:pPr>
        <w:spacing w:after="0" w:line="240" w:lineRule="auto"/>
        <w:jc w:val="both"/>
        <w:rPr>
          <w:rFonts w:ascii="HP Simplified" w:eastAsia="Times New Roman" w:hAnsi="HP Simplified" w:cs="Times New Roman"/>
          <w:color w:val="0D0D0D" w:themeColor="text1" w:themeTint="F2"/>
          <w:sz w:val="24"/>
          <w:szCs w:val="24"/>
        </w:rPr>
      </w:pPr>
    </w:p>
    <w:p w:rsidR="00F9328C" w:rsidRPr="00F9328C" w:rsidRDefault="00F9328C" w:rsidP="00F9328C">
      <w:pPr>
        <w:spacing w:after="0" w:line="240" w:lineRule="auto"/>
        <w:jc w:val="both"/>
        <w:rPr>
          <w:rFonts w:ascii="HP Simplified" w:eastAsia="Times New Roman" w:hAnsi="HP Simplified" w:cs="Times New Roman"/>
          <w:color w:val="0D0D0D" w:themeColor="text1" w:themeTint="F2"/>
          <w:sz w:val="24"/>
          <w:szCs w:val="24"/>
        </w:rPr>
      </w:pPr>
      <w:r w:rsidRPr="0087630B">
        <w:rPr>
          <w:rFonts w:ascii="HP Simplified" w:eastAsia="Times New Roman" w:hAnsi="HP Simplified" w:cs="Times New Roman"/>
          <w:b/>
          <w:color w:val="0D0D0D" w:themeColor="text1" w:themeTint="F2"/>
          <w:sz w:val="24"/>
          <w:szCs w:val="24"/>
        </w:rPr>
        <w:t>Operational Excellence:</w:t>
      </w:r>
      <w:r w:rsidRPr="00F9328C">
        <w:rPr>
          <w:rFonts w:ascii="HP Simplified" w:eastAsia="Times New Roman" w:hAnsi="HP Simplified" w:cs="Times New Roman"/>
          <w:color w:val="0D0D0D" w:themeColor="text1" w:themeTint="F2"/>
          <w:sz w:val="24"/>
          <w:szCs w:val="24"/>
        </w:rPr>
        <w:t xml:space="preserve"> Our products aim to streamline content creation and delivery, reduce software development costs, enhance user engagement, and improve the overall efficiency of educational apps and software production and distribution, allowing you to operate seamlessly and deliver timely, cost-effective educational technology solutions.</w:t>
      </w:r>
    </w:p>
    <w:p w:rsidR="00F9328C" w:rsidRPr="00F9328C" w:rsidRDefault="00F9328C" w:rsidP="00F9328C">
      <w:pPr>
        <w:spacing w:after="0" w:line="240" w:lineRule="auto"/>
        <w:jc w:val="both"/>
        <w:rPr>
          <w:rFonts w:ascii="HP Simplified" w:eastAsia="Times New Roman" w:hAnsi="HP Simplified" w:cs="Times New Roman"/>
          <w:color w:val="0D0D0D" w:themeColor="text1" w:themeTint="F2"/>
          <w:sz w:val="24"/>
          <w:szCs w:val="24"/>
        </w:rPr>
      </w:pPr>
    </w:p>
    <w:p w:rsidR="00F9328C" w:rsidRPr="00F9328C" w:rsidRDefault="00F9328C" w:rsidP="00F9328C">
      <w:pPr>
        <w:spacing w:after="0" w:line="240" w:lineRule="auto"/>
        <w:jc w:val="both"/>
        <w:rPr>
          <w:rFonts w:ascii="HP Simplified" w:eastAsia="Times New Roman" w:hAnsi="HP Simplified" w:cs="Times New Roman"/>
          <w:color w:val="0D0D0D" w:themeColor="text1" w:themeTint="F2"/>
          <w:sz w:val="24"/>
          <w:szCs w:val="24"/>
        </w:rPr>
      </w:pPr>
      <w:r w:rsidRPr="0087630B">
        <w:rPr>
          <w:rFonts w:ascii="HP Simplified" w:eastAsia="Times New Roman" w:hAnsi="HP Simplified" w:cs="Times New Roman"/>
          <w:b/>
          <w:color w:val="0D0D0D" w:themeColor="text1" w:themeTint="F2"/>
          <w:sz w:val="24"/>
          <w:szCs w:val="24"/>
        </w:rPr>
        <w:t xml:space="preserve">Cutting-Edge Technology Integration: </w:t>
      </w:r>
      <w:r w:rsidRPr="00F9328C">
        <w:rPr>
          <w:rFonts w:ascii="HP Simplified" w:eastAsia="Times New Roman" w:hAnsi="HP Simplified" w:cs="Times New Roman"/>
          <w:color w:val="0D0D0D" w:themeColor="text1" w:themeTint="F2"/>
          <w:sz w:val="24"/>
          <w:szCs w:val="24"/>
        </w:rPr>
        <w:t>Recognizing the importance of staying at the forefront of educational technology, our products prioritize the incorporation of the latest advancements, including adaptive learning algorithms, virtual reality (VR) educational experiences, gamification, and data-driven analytics, ensuring that your educational apps and software services remain innovative and competitive.</w:t>
      </w:r>
    </w:p>
    <w:p w:rsidR="00F9328C" w:rsidRPr="00F9328C" w:rsidRDefault="00F9328C" w:rsidP="00F9328C">
      <w:pPr>
        <w:spacing w:after="0" w:line="240" w:lineRule="auto"/>
        <w:jc w:val="both"/>
        <w:rPr>
          <w:rFonts w:ascii="HP Simplified" w:eastAsia="Times New Roman" w:hAnsi="HP Simplified" w:cs="Times New Roman"/>
          <w:color w:val="0D0D0D" w:themeColor="text1" w:themeTint="F2"/>
          <w:sz w:val="24"/>
          <w:szCs w:val="24"/>
        </w:rPr>
      </w:pPr>
    </w:p>
    <w:p w:rsidR="00F9328C" w:rsidRPr="00F9328C" w:rsidRDefault="00F9328C" w:rsidP="00F9328C">
      <w:pPr>
        <w:spacing w:after="0" w:line="240" w:lineRule="auto"/>
        <w:jc w:val="both"/>
        <w:rPr>
          <w:rFonts w:ascii="HP Simplified" w:eastAsia="Times New Roman" w:hAnsi="HP Simplified" w:cs="Times New Roman"/>
          <w:color w:val="0D0D0D" w:themeColor="text1" w:themeTint="F2"/>
          <w:sz w:val="24"/>
          <w:szCs w:val="24"/>
        </w:rPr>
      </w:pPr>
      <w:r w:rsidRPr="0087630B">
        <w:rPr>
          <w:rFonts w:ascii="HP Simplified" w:eastAsia="Times New Roman" w:hAnsi="HP Simplified" w:cs="Times New Roman"/>
          <w:b/>
          <w:color w:val="0D0D0D" w:themeColor="text1" w:themeTint="F2"/>
          <w:sz w:val="24"/>
          <w:szCs w:val="24"/>
        </w:rPr>
        <w:t>Customization and Branding:</w:t>
      </w:r>
      <w:r w:rsidRPr="00F9328C">
        <w:rPr>
          <w:rFonts w:ascii="HP Simplified" w:eastAsia="Times New Roman" w:hAnsi="HP Simplified" w:cs="Times New Roman"/>
          <w:color w:val="0D0D0D" w:themeColor="text1" w:themeTint="F2"/>
          <w:sz w:val="24"/>
          <w:szCs w:val="24"/>
        </w:rPr>
        <w:t xml:space="preserve"> We offer options for customization and branding of the educational apps and software tools to meet the specific needs, vision, and branding of</w:t>
      </w:r>
      <w:r w:rsidR="0087630B">
        <w:rPr>
          <w:rFonts w:ascii="HP Simplified" w:eastAsia="Times New Roman" w:hAnsi="HP Simplified" w:cs="Times New Roman"/>
          <w:color w:val="0D0D0D" w:themeColor="text1" w:themeTint="F2"/>
          <w:sz w:val="24"/>
          <w:szCs w:val="24"/>
        </w:rPr>
        <w:t xml:space="preserve"> your company</w:t>
      </w:r>
      <w:r w:rsidRPr="00F9328C">
        <w:rPr>
          <w:rFonts w:ascii="HP Simplified" w:eastAsia="Times New Roman" w:hAnsi="HP Simplified" w:cs="Times New Roman"/>
          <w:color w:val="0D0D0D" w:themeColor="text1" w:themeTint="F2"/>
          <w:sz w:val="24"/>
          <w:szCs w:val="24"/>
        </w:rPr>
        <w:t>.</w:t>
      </w:r>
    </w:p>
    <w:p w:rsidR="00F9328C" w:rsidRPr="00F9328C" w:rsidRDefault="00F9328C" w:rsidP="00F9328C">
      <w:pPr>
        <w:spacing w:after="0" w:line="240" w:lineRule="auto"/>
        <w:jc w:val="both"/>
        <w:rPr>
          <w:rFonts w:ascii="HP Simplified" w:eastAsia="Times New Roman" w:hAnsi="HP Simplified" w:cs="Times New Roman"/>
          <w:color w:val="0D0D0D" w:themeColor="text1" w:themeTint="F2"/>
          <w:sz w:val="24"/>
          <w:szCs w:val="24"/>
        </w:rPr>
      </w:pPr>
    </w:p>
    <w:p w:rsidR="00F9328C" w:rsidRPr="00F9328C" w:rsidRDefault="00F9328C" w:rsidP="00F9328C">
      <w:pPr>
        <w:spacing w:after="0" w:line="240" w:lineRule="auto"/>
        <w:jc w:val="both"/>
        <w:rPr>
          <w:rFonts w:ascii="HP Simplified" w:eastAsia="Times New Roman" w:hAnsi="HP Simplified" w:cs="Times New Roman"/>
          <w:color w:val="0D0D0D" w:themeColor="text1" w:themeTint="F2"/>
          <w:sz w:val="24"/>
          <w:szCs w:val="24"/>
        </w:rPr>
      </w:pPr>
      <w:r w:rsidRPr="00F9328C">
        <w:rPr>
          <w:rFonts w:ascii="HP Simplified" w:eastAsia="Times New Roman" w:hAnsi="HP Simplified" w:cs="Times New Roman"/>
          <w:color w:val="0D0D0D" w:themeColor="text1" w:themeTint="F2"/>
          <w:sz w:val="24"/>
          <w:szCs w:val="24"/>
        </w:rPr>
        <w:t>This project presents an exceptional opportunity for</w:t>
      </w:r>
      <w:r w:rsidR="00CF18F4">
        <w:rPr>
          <w:rFonts w:ascii="HP Simplified" w:eastAsia="Times New Roman" w:hAnsi="HP Simplified" w:cs="Times New Roman"/>
          <w:color w:val="0D0D0D" w:themeColor="text1" w:themeTint="F2"/>
          <w:sz w:val="24"/>
          <w:szCs w:val="24"/>
        </w:rPr>
        <w:t xml:space="preserve"> your company</w:t>
      </w:r>
      <w:r w:rsidRPr="00F9328C">
        <w:rPr>
          <w:rFonts w:ascii="HP Simplified" w:eastAsia="Times New Roman" w:hAnsi="HP Simplified" w:cs="Times New Roman"/>
          <w:color w:val="0D0D0D" w:themeColor="text1" w:themeTint="F2"/>
          <w:sz w:val="24"/>
          <w:szCs w:val="24"/>
        </w:rPr>
        <w:t xml:space="preserve"> to solidify its position as a leader in the educational technology industry, devoted to innovation, operational excellence, and personalized learning solutions. We eagerly anticipate the potential to engage in discussions, address any inquiries you may have, and explore how our partnership can elevate your educational apps and software offerings to new heights of success.</w:t>
      </w:r>
    </w:p>
    <w:p w:rsidR="00F9328C" w:rsidRPr="00F9328C" w:rsidRDefault="00F9328C" w:rsidP="00F9328C">
      <w:pPr>
        <w:spacing w:after="0" w:line="240" w:lineRule="auto"/>
        <w:jc w:val="both"/>
        <w:rPr>
          <w:rFonts w:ascii="HP Simplified" w:eastAsia="Times New Roman" w:hAnsi="HP Simplified" w:cs="Times New Roman"/>
          <w:color w:val="0D0D0D" w:themeColor="text1" w:themeTint="F2"/>
          <w:sz w:val="24"/>
          <w:szCs w:val="24"/>
        </w:rPr>
      </w:pPr>
    </w:p>
    <w:tbl>
      <w:tblPr>
        <w:tblStyle w:val="TableGrid"/>
        <w:tblW w:w="0" w:type="auto"/>
        <w:tblLook w:val="04A0" w:firstRow="1" w:lastRow="0" w:firstColumn="1" w:lastColumn="0" w:noHBand="0" w:noVBand="1"/>
      </w:tblPr>
      <w:tblGrid>
        <w:gridCol w:w="2251"/>
        <w:gridCol w:w="3594"/>
        <w:gridCol w:w="1710"/>
        <w:gridCol w:w="1795"/>
      </w:tblGrid>
      <w:tr w:rsidR="00E77C42" w:rsidRPr="000918C9" w:rsidTr="007D416F">
        <w:tc>
          <w:tcPr>
            <w:tcW w:w="2251" w:type="dxa"/>
          </w:tcPr>
          <w:p w:rsidR="00E77C42" w:rsidRPr="000918C9" w:rsidRDefault="00E77C42" w:rsidP="007D416F">
            <w:pPr>
              <w:jc w:val="both"/>
              <w:rPr>
                <w:rFonts w:ascii="HP Simplified" w:eastAsia="Times New Roman" w:hAnsi="HP Simplified" w:cs="Times New Roman"/>
                <w:b/>
                <w:color w:val="0D0D0D" w:themeColor="text1" w:themeTint="F2"/>
              </w:rPr>
            </w:pPr>
            <w:r w:rsidRPr="000918C9">
              <w:rPr>
                <w:rFonts w:ascii="HP Simplified" w:eastAsia="Times New Roman" w:hAnsi="HP Simplified" w:cs="Times New Roman"/>
                <w:b/>
                <w:color w:val="0D0D0D" w:themeColor="text1" w:themeTint="F2"/>
              </w:rPr>
              <w:t>Product</w:t>
            </w:r>
          </w:p>
        </w:tc>
        <w:tc>
          <w:tcPr>
            <w:tcW w:w="3594" w:type="dxa"/>
          </w:tcPr>
          <w:p w:rsidR="00E77C42" w:rsidRPr="000918C9" w:rsidRDefault="00E77C42" w:rsidP="007D416F">
            <w:pPr>
              <w:jc w:val="both"/>
              <w:rPr>
                <w:rFonts w:ascii="HP Simplified" w:eastAsia="Times New Roman" w:hAnsi="HP Simplified" w:cs="Times New Roman"/>
                <w:b/>
                <w:color w:val="0D0D0D" w:themeColor="text1" w:themeTint="F2"/>
              </w:rPr>
            </w:pPr>
            <w:r w:rsidRPr="000918C9">
              <w:rPr>
                <w:rFonts w:ascii="HP Simplified" w:eastAsia="Times New Roman" w:hAnsi="HP Simplified" w:cs="Times New Roman"/>
                <w:b/>
                <w:color w:val="0D0D0D" w:themeColor="text1" w:themeTint="F2"/>
              </w:rPr>
              <w:t>Description</w:t>
            </w:r>
          </w:p>
        </w:tc>
        <w:tc>
          <w:tcPr>
            <w:tcW w:w="1710" w:type="dxa"/>
          </w:tcPr>
          <w:p w:rsidR="00E77C42" w:rsidRPr="000918C9" w:rsidRDefault="00E77C42" w:rsidP="007D416F">
            <w:pPr>
              <w:jc w:val="both"/>
              <w:rPr>
                <w:rFonts w:ascii="HP Simplified" w:eastAsia="Times New Roman" w:hAnsi="HP Simplified" w:cs="Times New Roman"/>
                <w:b/>
                <w:color w:val="0D0D0D" w:themeColor="text1" w:themeTint="F2"/>
              </w:rPr>
            </w:pPr>
            <w:r w:rsidRPr="000918C9">
              <w:rPr>
                <w:rFonts w:ascii="HP Simplified" w:eastAsia="Times New Roman" w:hAnsi="HP Simplified" w:cs="Times New Roman"/>
                <w:b/>
                <w:color w:val="0D0D0D" w:themeColor="text1" w:themeTint="F2"/>
              </w:rPr>
              <w:t>Costs</w:t>
            </w:r>
          </w:p>
        </w:tc>
        <w:tc>
          <w:tcPr>
            <w:tcW w:w="1795" w:type="dxa"/>
          </w:tcPr>
          <w:p w:rsidR="00E77C42" w:rsidRPr="000918C9" w:rsidRDefault="00E77C42" w:rsidP="007D416F">
            <w:pPr>
              <w:rPr>
                <w:rFonts w:ascii="HP Simplified" w:eastAsia="Times New Roman" w:hAnsi="HP Simplified" w:cs="Times New Roman"/>
                <w:b/>
                <w:color w:val="0D0D0D" w:themeColor="text1" w:themeTint="F2"/>
              </w:rPr>
            </w:pPr>
            <w:r w:rsidRPr="000918C9">
              <w:rPr>
                <w:rFonts w:ascii="HP Simplified" w:eastAsia="Times New Roman" w:hAnsi="HP Simplified" w:cs="Times New Roman"/>
                <w:b/>
                <w:color w:val="0D0D0D" w:themeColor="text1" w:themeTint="F2"/>
              </w:rPr>
              <w:t>Tick to Choose</w:t>
            </w:r>
          </w:p>
        </w:tc>
      </w:tr>
      <w:tr w:rsidR="00B36658" w:rsidRPr="00B36658" w:rsidTr="007D416F">
        <w:tc>
          <w:tcPr>
            <w:tcW w:w="2251" w:type="dxa"/>
          </w:tcPr>
          <w:p w:rsidR="00E77C42" w:rsidRPr="00B36658" w:rsidRDefault="00E77C42" w:rsidP="007D416F">
            <w:pPr>
              <w:rPr>
                <w:rFonts w:ascii="HP Simplified" w:eastAsia="Times New Roman" w:hAnsi="HP Simplified" w:cs="Times New Roman"/>
                <w:color w:val="0D0D0D" w:themeColor="text1" w:themeTint="F2"/>
              </w:rPr>
            </w:pPr>
            <w:r w:rsidRPr="00B36658">
              <w:rPr>
                <w:rFonts w:ascii="HP Simplified" w:eastAsia="Times New Roman" w:hAnsi="HP Simplified" w:cs="Times New Roman"/>
                <w:color w:val="0D0D0D" w:themeColor="text1" w:themeTint="F2"/>
              </w:rPr>
              <w:t>International Collaborations</w:t>
            </w:r>
          </w:p>
        </w:tc>
        <w:tc>
          <w:tcPr>
            <w:tcW w:w="3594" w:type="dxa"/>
          </w:tcPr>
          <w:p w:rsidR="00E77C42" w:rsidRPr="00B36658" w:rsidRDefault="00E77C42" w:rsidP="007D416F">
            <w:pPr>
              <w:rPr>
                <w:rFonts w:ascii="HP Simplified" w:eastAsia="Times New Roman" w:hAnsi="HP Simplified" w:cs="Times New Roman"/>
                <w:color w:val="0D0D0D" w:themeColor="text1" w:themeTint="F2"/>
              </w:rPr>
            </w:pPr>
            <w:r w:rsidRPr="00B36658">
              <w:rPr>
                <w:rFonts w:ascii="HP Simplified" w:eastAsia="Times New Roman" w:hAnsi="HP Simplified" w:cs="Times New Roman"/>
                <w:color w:val="0D0D0D" w:themeColor="text1" w:themeTint="F2"/>
              </w:rPr>
              <w:t>Join our Business-as-ONE program to partner with our Global Anchor Partners</w:t>
            </w:r>
          </w:p>
        </w:tc>
        <w:tc>
          <w:tcPr>
            <w:tcW w:w="1710" w:type="dxa"/>
          </w:tcPr>
          <w:p w:rsidR="00E77C42" w:rsidRPr="00B36658" w:rsidRDefault="00E77C42" w:rsidP="007D416F">
            <w:pPr>
              <w:rPr>
                <w:rFonts w:ascii="HP Simplified" w:eastAsia="Times New Roman" w:hAnsi="HP Simplified" w:cs="Times New Roman"/>
                <w:color w:val="0D0D0D" w:themeColor="text1" w:themeTint="F2"/>
              </w:rPr>
            </w:pPr>
            <w:r w:rsidRPr="00B36658">
              <w:rPr>
                <w:rFonts w:ascii="HP Simplified" w:eastAsia="Times New Roman" w:hAnsi="HP Simplified" w:cs="Times New Roman"/>
                <w:color w:val="0D0D0D" w:themeColor="text1" w:themeTint="F2"/>
              </w:rPr>
              <w:t>Free to sign up</w:t>
            </w:r>
          </w:p>
        </w:tc>
        <w:tc>
          <w:tcPr>
            <w:tcW w:w="1795" w:type="dxa"/>
          </w:tcPr>
          <w:p w:rsidR="00E77C42" w:rsidRPr="00B36658" w:rsidRDefault="00E77C42" w:rsidP="007D416F">
            <w:pPr>
              <w:jc w:val="both"/>
              <w:rPr>
                <w:rFonts w:ascii="HP Simplified" w:eastAsia="Times New Roman" w:hAnsi="HP Simplified" w:cs="Times New Roman"/>
                <w:noProof/>
                <w:color w:val="0D0D0D" w:themeColor="text1" w:themeTint="F2"/>
              </w:rPr>
            </w:pPr>
            <w:r w:rsidRPr="00B36658">
              <w:rPr>
                <w:rFonts w:ascii="HP Simplified" w:eastAsia="Times New Roman" w:hAnsi="HP Simplified" w:cs="Times New Roman"/>
                <w:noProof/>
                <w:color w:val="0D0D0D" w:themeColor="text1" w:themeTint="F2"/>
              </w:rPr>
              <mc:AlternateContent>
                <mc:Choice Requires="wps">
                  <w:drawing>
                    <wp:anchor distT="0" distB="0" distL="114300" distR="114300" simplePos="0" relativeHeight="251674624" behindDoc="0" locked="0" layoutInCell="1" allowOverlap="1" wp14:anchorId="60B182A6" wp14:editId="14EE1437">
                      <wp:simplePos x="0" y="0"/>
                      <wp:positionH relativeFrom="column">
                        <wp:posOffset>515565</wp:posOffset>
                      </wp:positionH>
                      <wp:positionV relativeFrom="paragraph">
                        <wp:posOffset>66785</wp:posOffset>
                      </wp:positionV>
                      <wp:extent cx="172528" cy="155276"/>
                      <wp:effectExtent l="0" t="0" r="18415" b="16510"/>
                      <wp:wrapNone/>
                      <wp:docPr id="19" name="Rectangle 19"/>
                      <wp:cNvGraphicFramePr/>
                      <a:graphic xmlns:a="http://schemas.openxmlformats.org/drawingml/2006/main">
                        <a:graphicData uri="http://schemas.microsoft.com/office/word/2010/wordprocessingShape">
                          <wps:wsp>
                            <wps:cNvSpPr/>
                            <wps:spPr>
                              <a:xfrm>
                                <a:off x="0" y="0"/>
                                <a:ext cx="172528" cy="155276"/>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D098D03" id="Rectangle 19" o:spid="_x0000_s1026" style="position:absolute;margin-left:40.6pt;margin-top:5.25pt;width:13.6pt;height:12.2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" filled="f" strokecolor="#1f4d78 [1604]" strokeweight="1pt"/>
                  </w:pict>
                </mc:Fallback>
              </mc:AlternateContent>
            </w:r>
          </w:p>
        </w:tc>
      </w:tr>
      <w:tr w:rsidR="00B36658" w:rsidRPr="00F3326A" w:rsidTr="00CB2971">
        <w:tc>
          <w:tcPr>
            <w:tcW w:w="2251" w:type="dxa"/>
          </w:tcPr>
          <w:p w:rsidR="00B36658" w:rsidRPr="00F3326A" w:rsidRDefault="00B36658" w:rsidP="00CB2971">
            <w:pPr>
              <w:jc w:val="both"/>
              <w:rPr>
                <w:rFonts w:ascii="HP Simplified" w:eastAsia="Times New Roman" w:hAnsi="HP Simplified" w:cs="Times New Roman"/>
                <w:color w:val="0D0D0D" w:themeColor="text1" w:themeTint="F2"/>
              </w:rPr>
            </w:pPr>
            <w:r w:rsidRPr="00F3326A">
              <w:rPr>
                <w:rFonts w:ascii="HP Simplified" w:eastAsia="Times New Roman" w:hAnsi="HP Simplified" w:cs="Times New Roman"/>
                <w:color w:val="0D0D0D" w:themeColor="text1" w:themeTint="F2"/>
              </w:rPr>
              <w:t>Entrepreneurship Training</w:t>
            </w:r>
          </w:p>
        </w:tc>
        <w:tc>
          <w:tcPr>
            <w:tcW w:w="3594" w:type="dxa"/>
          </w:tcPr>
          <w:p w:rsidR="00B36658" w:rsidRPr="00F3326A" w:rsidRDefault="00B36658" w:rsidP="00B36658">
            <w:pPr>
              <w:rPr>
                <w:rFonts w:ascii="HP Simplified" w:eastAsia="Times New Roman" w:hAnsi="HP Simplified" w:cs="Times New Roman"/>
                <w:color w:val="0D0D0D" w:themeColor="text1" w:themeTint="F2"/>
              </w:rPr>
            </w:pPr>
            <w:r w:rsidRPr="00F3326A">
              <w:rPr>
                <w:rFonts w:ascii="HP Simplified" w:eastAsia="Times New Roman" w:hAnsi="HP Simplified" w:cs="Times New Roman"/>
                <w:color w:val="0D0D0D" w:themeColor="text1" w:themeTint="F2"/>
              </w:rPr>
              <w:t xml:space="preserve">Offer our innovative entrepreneurship training services to your </w:t>
            </w:r>
            <w:r>
              <w:rPr>
                <w:rFonts w:ascii="HP Simplified" w:eastAsia="Times New Roman" w:hAnsi="HP Simplified" w:cs="Times New Roman"/>
                <w:color w:val="0D0D0D" w:themeColor="text1" w:themeTint="F2"/>
              </w:rPr>
              <w:t>clients and subscribers</w:t>
            </w:r>
          </w:p>
        </w:tc>
        <w:tc>
          <w:tcPr>
            <w:tcW w:w="1710" w:type="dxa"/>
          </w:tcPr>
          <w:p w:rsidR="00B36658" w:rsidRPr="00F3326A" w:rsidRDefault="00B36658" w:rsidP="00CB2971">
            <w:pPr>
              <w:rPr>
                <w:rFonts w:ascii="HP Simplified" w:eastAsia="Times New Roman" w:hAnsi="HP Simplified" w:cs="Times New Roman"/>
                <w:color w:val="0D0D0D" w:themeColor="text1" w:themeTint="F2"/>
              </w:rPr>
            </w:pPr>
            <w:r w:rsidRPr="00F3326A">
              <w:rPr>
                <w:rFonts w:ascii="HP Simplified" w:eastAsia="Times New Roman" w:hAnsi="HP Simplified" w:cs="Times New Roman"/>
                <w:color w:val="0D0D0D" w:themeColor="text1" w:themeTint="F2"/>
              </w:rPr>
              <w:t>Pay per play (Commissions to be agreed)</w:t>
            </w:r>
          </w:p>
        </w:tc>
        <w:tc>
          <w:tcPr>
            <w:tcW w:w="1795" w:type="dxa"/>
          </w:tcPr>
          <w:p w:rsidR="00B36658" w:rsidRPr="00F3326A" w:rsidRDefault="00B36658" w:rsidP="00CB2971">
            <w:pPr>
              <w:jc w:val="both"/>
              <w:rPr>
                <w:rFonts w:ascii="HP Simplified" w:eastAsia="Times New Roman" w:hAnsi="HP Simplified" w:cs="Times New Roman"/>
                <w:color w:val="0D0D0D" w:themeColor="text1" w:themeTint="F2"/>
              </w:rPr>
            </w:pPr>
            <w:r w:rsidRPr="00F3326A">
              <w:rPr>
                <w:rFonts w:ascii="HP Simplified" w:eastAsia="Times New Roman" w:hAnsi="HP Simplified" w:cs="Times New Roman"/>
                <w:noProof/>
                <w:color w:val="0D0D0D" w:themeColor="text1" w:themeTint="F2"/>
              </w:rPr>
              <mc:AlternateContent>
                <mc:Choice Requires="wps">
                  <w:drawing>
                    <wp:anchor distT="0" distB="0" distL="114300" distR="114300" simplePos="0" relativeHeight="251676672" behindDoc="0" locked="0" layoutInCell="1" allowOverlap="1" wp14:anchorId="4CBE6ADF" wp14:editId="4016B94A">
                      <wp:simplePos x="0" y="0"/>
                      <wp:positionH relativeFrom="column">
                        <wp:posOffset>544471</wp:posOffset>
                      </wp:positionH>
                      <wp:positionV relativeFrom="paragraph">
                        <wp:posOffset>122555</wp:posOffset>
                      </wp:positionV>
                      <wp:extent cx="172528" cy="155276"/>
                      <wp:effectExtent l="0" t="0" r="18415" b="16510"/>
                      <wp:wrapNone/>
                      <wp:docPr id="20" name="Rectangle 20"/>
                      <wp:cNvGraphicFramePr/>
                      <a:graphic xmlns:a="http://schemas.openxmlformats.org/drawingml/2006/main">
                        <a:graphicData uri="http://schemas.microsoft.com/office/word/2010/wordprocessingShape">
                          <wps:wsp>
                            <wps:cNvSpPr/>
                            <wps:spPr>
                              <a:xfrm>
                                <a:off x="0" y="0"/>
                                <a:ext cx="172528" cy="155276"/>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F673031" id="Rectangle 20" o:spid="_x0000_s1026" style="position:absolute;margin-left:42.85pt;margin-top:9.65pt;width:13.6pt;height:12.2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" filled="f" strokecolor="#1f4d78 [1604]" strokeweight="1pt"/>
                  </w:pict>
                </mc:Fallback>
              </mc:AlternateContent>
            </w:r>
          </w:p>
        </w:tc>
      </w:tr>
      <w:tr w:rsidR="00B36658" w:rsidRPr="00F73ECA" w:rsidTr="00CB2971">
        <w:tc>
          <w:tcPr>
            <w:tcW w:w="2251" w:type="dxa"/>
          </w:tcPr>
          <w:p w:rsidR="00B36658" w:rsidRPr="00F73ECA" w:rsidRDefault="00B36658" w:rsidP="00CB2971">
            <w:pPr>
              <w:jc w:val="both"/>
              <w:rPr>
                <w:rFonts w:ascii="HP Simplified" w:eastAsia="Times New Roman" w:hAnsi="HP Simplified" w:cs="Times New Roman"/>
                <w:color w:val="0D0D0D" w:themeColor="text1" w:themeTint="F2"/>
              </w:rPr>
            </w:pPr>
            <w:r w:rsidRPr="00F73ECA">
              <w:rPr>
                <w:rFonts w:ascii="HP Simplified" w:eastAsia="Times New Roman" w:hAnsi="HP Simplified" w:cs="Times New Roman"/>
                <w:color w:val="0D0D0D" w:themeColor="text1" w:themeTint="F2"/>
              </w:rPr>
              <w:t>Curation Services</w:t>
            </w:r>
          </w:p>
        </w:tc>
        <w:tc>
          <w:tcPr>
            <w:tcW w:w="3594" w:type="dxa"/>
          </w:tcPr>
          <w:p w:rsidR="00B36658" w:rsidRPr="00F73ECA" w:rsidRDefault="00B36658" w:rsidP="00B36658">
            <w:pPr>
              <w:rPr>
                <w:rFonts w:ascii="HP Simplified" w:eastAsia="Times New Roman" w:hAnsi="HP Simplified" w:cs="Times New Roman"/>
                <w:color w:val="0D0D0D" w:themeColor="text1" w:themeTint="F2"/>
              </w:rPr>
            </w:pPr>
            <w:r w:rsidRPr="00F73ECA">
              <w:rPr>
                <w:rFonts w:ascii="HP Simplified" w:eastAsia="Times New Roman" w:hAnsi="HP Simplified" w:cs="Times New Roman"/>
                <w:color w:val="0D0D0D" w:themeColor="text1" w:themeTint="F2"/>
              </w:rPr>
              <w:t xml:space="preserve">Use our books, research and library curation services to empower your </w:t>
            </w:r>
            <w:r>
              <w:rPr>
                <w:rFonts w:ascii="HP Simplified" w:eastAsia="Times New Roman" w:hAnsi="HP Simplified" w:cs="Times New Roman"/>
                <w:color w:val="0D0D0D" w:themeColor="text1" w:themeTint="F2"/>
              </w:rPr>
              <w:t>subscribers</w:t>
            </w:r>
            <w:r w:rsidRPr="00F73ECA">
              <w:rPr>
                <w:rFonts w:ascii="HP Simplified" w:eastAsia="Times New Roman" w:hAnsi="HP Simplified" w:cs="Times New Roman"/>
                <w:color w:val="0D0D0D" w:themeColor="text1" w:themeTint="F2"/>
              </w:rPr>
              <w:t xml:space="preserve"> to achieve more </w:t>
            </w:r>
          </w:p>
        </w:tc>
        <w:tc>
          <w:tcPr>
            <w:tcW w:w="1710" w:type="dxa"/>
          </w:tcPr>
          <w:p w:rsidR="00B36658" w:rsidRPr="00F73ECA" w:rsidRDefault="00B36658" w:rsidP="00CB2971">
            <w:pPr>
              <w:rPr>
                <w:rFonts w:ascii="HP Simplified" w:eastAsia="Times New Roman" w:hAnsi="HP Simplified" w:cs="Times New Roman"/>
                <w:color w:val="0D0D0D" w:themeColor="text1" w:themeTint="F2"/>
              </w:rPr>
            </w:pPr>
            <w:r w:rsidRPr="00F73ECA">
              <w:rPr>
                <w:rFonts w:ascii="HP Simplified" w:eastAsia="Times New Roman" w:hAnsi="HP Simplified" w:cs="Times New Roman"/>
                <w:color w:val="0D0D0D" w:themeColor="text1" w:themeTint="F2"/>
              </w:rPr>
              <w:t>Pay per play (Commissions to be agreed)</w:t>
            </w:r>
          </w:p>
        </w:tc>
        <w:tc>
          <w:tcPr>
            <w:tcW w:w="1795" w:type="dxa"/>
          </w:tcPr>
          <w:p w:rsidR="00B36658" w:rsidRPr="00F73ECA" w:rsidRDefault="00B36658" w:rsidP="00CB2971">
            <w:pPr>
              <w:jc w:val="both"/>
              <w:rPr>
                <w:rFonts w:ascii="HP Simplified" w:eastAsia="Times New Roman" w:hAnsi="HP Simplified" w:cs="Times New Roman"/>
                <w:color w:val="0D0D0D" w:themeColor="text1" w:themeTint="F2"/>
              </w:rPr>
            </w:pPr>
            <w:r w:rsidRPr="00F73ECA">
              <w:rPr>
                <w:rFonts w:ascii="HP Simplified" w:eastAsia="Times New Roman" w:hAnsi="HP Simplified" w:cs="Times New Roman"/>
                <w:noProof/>
                <w:color w:val="0D0D0D" w:themeColor="text1" w:themeTint="F2"/>
              </w:rPr>
              <mc:AlternateContent>
                <mc:Choice Requires="wps">
                  <w:drawing>
                    <wp:anchor distT="0" distB="0" distL="114300" distR="114300" simplePos="0" relativeHeight="251677696" behindDoc="0" locked="0" layoutInCell="1" allowOverlap="1" wp14:anchorId="42CF2246" wp14:editId="1F62C1D5">
                      <wp:simplePos x="0" y="0"/>
                      <wp:positionH relativeFrom="column">
                        <wp:posOffset>540924</wp:posOffset>
                      </wp:positionH>
                      <wp:positionV relativeFrom="paragraph">
                        <wp:posOffset>107327</wp:posOffset>
                      </wp:positionV>
                      <wp:extent cx="172528" cy="155276"/>
                      <wp:effectExtent l="0" t="0" r="18415" b="16510"/>
                      <wp:wrapNone/>
                      <wp:docPr id="21" name="Rectangle 21"/>
                      <wp:cNvGraphicFramePr/>
                      <a:graphic xmlns:a="http://schemas.openxmlformats.org/drawingml/2006/main">
                        <a:graphicData uri="http://schemas.microsoft.com/office/word/2010/wordprocessingShape">
                          <wps:wsp>
                            <wps:cNvSpPr/>
                            <wps:spPr>
                              <a:xfrm>
                                <a:off x="0" y="0"/>
                                <a:ext cx="172528" cy="155276"/>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ABD487B" id="Rectangle 21" o:spid="_x0000_s1026" style="position:absolute;margin-left:42.6pt;margin-top:8.45pt;width:13.6pt;height:12.2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" filled="f" strokecolor="#1f4d78 [1604]" strokeweight="1pt"/>
                  </w:pict>
                </mc:Fallback>
              </mc:AlternateContent>
            </w:r>
          </w:p>
        </w:tc>
      </w:tr>
      <w:tr w:rsidR="00B36658" w:rsidRPr="00F93D28" w:rsidTr="00CB2971">
        <w:tc>
          <w:tcPr>
            <w:tcW w:w="2251" w:type="dxa"/>
          </w:tcPr>
          <w:p w:rsidR="00B36658" w:rsidRPr="00F93D28" w:rsidRDefault="00B36658" w:rsidP="00CB2971">
            <w:pPr>
              <w:rPr>
                <w:rFonts w:ascii="HP Simplified" w:eastAsia="Times New Roman" w:hAnsi="HP Simplified" w:cs="Times New Roman"/>
                <w:color w:val="0D0D0D" w:themeColor="text1" w:themeTint="F2"/>
              </w:rPr>
            </w:pPr>
            <w:r w:rsidRPr="00F93D28">
              <w:rPr>
                <w:rFonts w:ascii="HP Simplified" w:eastAsia="Times New Roman" w:hAnsi="HP Simplified" w:cs="Times New Roman"/>
                <w:color w:val="0D0D0D" w:themeColor="text1" w:themeTint="F2"/>
              </w:rPr>
              <w:t>Open School</w:t>
            </w:r>
          </w:p>
        </w:tc>
        <w:tc>
          <w:tcPr>
            <w:tcW w:w="3594" w:type="dxa"/>
          </w:tcPr>
          <w:p w:rsidR="00B36658" w:rsidRPr="00F93D28" w:rsidRDefault="00B36658" w:rsidP="00B36658">
            <w:pPr>
              <w:rPr>
                <w:rFonts w:ascii="HP Simplified" w:eastAsia="Times New Roman" w:hAnsi="HP Simplified" w:cs="Times New Roman"/>
                <w:color w:val="0D0D0D" w:themeColor="text1" w:themeTint="F2"/>
              </w:rPr>
            </w:pPr>
            <w:r w:rsidRPr="00F93D28">
              <w:rPr>
                <w:rFonts w:ascii="HP Simplified" w:eastAsia="Times New Roman" w:hAnsi="HP Simplified" w:cs="Times New Roman"/>
                <w:color w:val="0D0D0D" w:themeColor="text1" w:themeTint="F2"/>
              </w:rPr>
              <w:t xml:space="preserve">Help your </w:t>
            </w:r>
            <w:r>
              <w:rPr>
                <w:rFonts w:ascii="HP Simplified" w:eastAsia="Times New Roman" w:hAnsi="HP Simplified" w:cs="Times New Roman"/>
                <w:color w:val="0D0D0D" w:themeColor="text1" w:themeTint="F2"/>
              </w:rPr>
              <w:t>subscriber</w:t>
            </w:r>
            <w:r w:rsidRPr="00F93D28">
              <w:rPr>
                <w:rFonts w:ascii="HP Simplified" w:eastAsia="Times New Roman" w:hAnsi="HP Simplified" w:cs="Times New Roman"/>
                <w:color w:val="0D0D0D" w:themeColor="text1" w:themeTint="F2"/>
              </w:rPr>
              <w:t xml:space="preserve">s to learn other skills in non-academic training such as cooking, coding and arts </w:t>
            </w:r>
          </w:p>
        </w:tc>
        <w:tc>
          <w:tcPr>
            <w:tcW w:w="1710" w:type="dxa"/>
          </w:tcPr>
          <w:p w:rsidR="00B36658" w:rsidRPr="00F93D28" w:rsidRDefault="00B36658" w:rsidP="00CB2971">
            <w:pPr>
              <w:rPr>
                <w:rFonts w:ascii="HP Simplified" w:eastAsia="Times New Roman" w:hAnsi="HP Simplified" w:cs="Times New Roman"/>
                <w:color w:val="0D0D0D" w:themeColor="text1" w:themeTint="F2"/>
              </w:rPr>
            </w:pPr>
            <w:r w:rsidRPr="00F93D28">
              <w:rPr>
                <w:rFonts w:ascii="HP Simplified" w:eastAsia="Times New Roman" w:hAnsi="HP Simplified" w:cs="Times New Roman"/>
                <w:color w:val="0D0D0D" w:themeColor="text1" w:themeTint="F2"/>
              </w:rPr>
              <w:t>Pay per play (Commissions to be agreed)</w:t>
            </w:r>
          </w:p>
        </w:tc>
        <w:tc>
          <w:tcPr>
            <w:tcW w:w="1795" w:type="dxa"/>
          </w:tcPr>
          <w:p w:rsidR="00B36658" w:rsidRPr="00F93D28" w:rsidRDefault="00B36658" w:rsidP="00CB2971">
            <w:pPr>
              <w:jc w:val="both"/>
              <w:rPr>
                <w:rFonts w:ascii="HP Simplified" w:eastAsia="Times New Roman" w:hAnsi="HP Simplified" w:cs="Times New Roman"/>
                <w:color w:val="0D0D0D" w:themeColor="text1" w:themeTint="F2"/>
              </w:rPr>
            </w:pPr>
            <w:r w:rsidRPr="00F93D28">
              <w:rPr>
                <w:rFonts w:ascii="HP Simplified" w:eastAsia="Times New Roman" w:hAnsi="HP Simplified" w:cs="Times New Roman"/>
                <w:noProof/>
                <w:color w:val="0D0D0D" w:themeColor="text1" w:themeTint="F2"/>
              </w:rPr>
              <mc:AlternateContent>
                <mc:Choice Requires="wps">
                  <w:drawing>
                    <wp:anchor distT="0" distB="0" distL="114300" distR="114300" simplePos="0" relativeHeight="251679744" behindDoc="0" locked="0" layoutInCell="1" allowOverlap="1" wp14:anchorId="3E58D6C2" wp14:editId="7133B793">
                      <wp:simplePos x="0" y="0"/>
                      <wp:positionH relativeFrom="column">
                        <wp:posOffset>540385</wp:posOffset>
                      </wp:positionH>
                      <wp:positionV relativeFrom="paragraph">
                        <wp:posOffset>103781</wp:posOffset>
                      </wp:positionV>
                      <wp:extent cx="172528" cy="155276"/>
                      <wp:effectExtent l="0" t="0" r="18415" b="16510"/>
                      <wp:wrapNone/>
                      <wp:docPr id="23" name="Rectangle 23"/>
                      <wp:cNvGraphicFramePr/>
                      <a:graphic xmlns:a="http://schemas.openxmlformats.org/drawingml/2006/main">
                        <a:graphicData uri="http://schemas.microsoft.com/office/word/2010/wordprocessingShape">
                          <wps:wsp>
                            <wps:cNvSpPr/>
                            <wps:spPr>
                              <a:xfrm>
                                <a:off x="0" y="0"/>
                                <a:ext cx="172528" cy="155276"/>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C0AF405" id="Rectangle 23" o:spid="_x0000_s1026" style="position:absolute;margin-left:42.55pt;margin-top:8.15pt;width:13.6pt;height:12.2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" filled="f" strokecolor="#1f4d78 [1604]" strokeweight="1pt"/>
                  </w:pict>
                </mc:Fallback>
              </mc:AlternateContent>
            </w:r>
          </w:p>
        </w:tc>
      </w:tr>
      <w:tr w:rsidR="00B36658" w:rsidRPr="004B26F4" w:rsidTr="00CB2971">
        <w:tc>
          <w:tcPr>
            <w:tcW w:w="2251" w:type="dxa"/>
          </w:tcPr>
          <w:p w:rsidR="00B36658" w:rsidRPr="004B26F4" w:rsidRDefault="00B36658" w:rsidP="00CB2971">
            <w:pPr>
              <w:rPr>
                <w:rFonts w:ascii="HP Simplified" w:eastAsia="Times New Roman" w:hAnsi="HP Simplified" w:cs="Times New Roman"/>
                <w:color w:val="0D0D0D" w:themeColor="text1" w:themeTint="F2"/>
              </w:rPr>
            </w:pPr>
            <w:r w:rsidRPr="004B26F4">
              <w:rPr>
                <w:rFonts w:ascii="HP Simplified" w:eastAsia="Times New Roman" w:hAnsi="HP Simplified" w:cs="Times New Roman"/>
                <w:color w:val="0D0D0D" w:themeColor="text1" w:themeTint="F2"/>
              </w:rPr>
              <w:t>Compliance Services</w:t>
            </w:r>
          </w:p>
        </w:tc>
        <w:tc>
          <w:tcPr>
            <w:tcW w:w="3594" w:type="dxa"/>
          </w:tcPr>
          <w:p w:rsidR="00B36658" w:rsidRPr="004B26F4" w:rsidRDefault="00B36658" w:rsidP="00CB2971">
            <w:pPr>
              <w:rPr>
                <w:rFonts w:ascii="HP Simplified" w:eastAsia="Times New Roman" w:hAnsi="HP Simplified" w:cs="Times New Roman"/>
                <w:color w:val="0D0D0D" w:themeColor="text1" w:themeTint="F2"/>
              </w:rPr>
            </w:pPr>
            <w:r w:rsidRPr="004B26F4">
              <w:rPr>
                <w:rFonts w:ascii="HP Simplified" w:eastAsia="Times New Roman" w:hAnsi="HP Simplified" w:cs="Times New Roman"/>
                <w:color w:val="0D0D0D" w:themeColor="text1" w:themeTint="F2"/>
              </w:rPr>
              <w:t>Receive regular regulatory compliance support</w:t>
            </w:r>
          </w:p>
        </w:tc>
        <w:tc>
          <w:tcPr>
            <w:tcW w:w="1710" w:type="dxa"/>
          </w:tcPr>
          <w:p w:rsidR="00B36658" w:rsidRPr="004B26F4" w:rsidRDefault="00B36658" w:rsidP="00CB2971">
            <w:pPr>
              <w:rPr>
                <w:rFonts w:ascii="HP Simplified" w:eastAsia="Times New Roman" w:hAnsi="HP Simplified" w:cs="Times New Roman"/>
                <w:color w:val="0D0D0D" w:themeColor="text1" w:themeTint="F2"/>
              </w:rPr>
            </w:pPr>
            <w:r w:rsidRPr="004B26F4">
              <w:rPr>
                <w:rFonts w:ascii="HP Simplified" w:eastAsia="Times New Roman" w:hAnsi="HP Simplified" w:cs="Times New Roman"/>
                <w:color w:val="0D0D0D" w:themeColor="text1" w:themeTint="F2"/>
              </w:rPr>
              <w:t>$250 annual fee</w:t>
            </w:r>
          </w:p>
          <w:p w:rsidR="00B36658" w:rsidRPr="004B26F4" w:rsidRDefault="00B36658" w:rsidP="00CB2971">
            <w:pPr>
              <w:rPr>
                <w:rFonts w:ascii="HP Simplified" w:eastAsia="Times New Roman" w:hAnsi="HP Simplified" w:cs="Times New Roman"/>
                <w:color w:val="0D0D0D" w:themeColor="text1" w:themeTint="F2"/>
              </w:rPr>
            </w:pPr>
          </w:p>
        </w:tc>
        <w:tc>
          <w:tcPr>
            <w:tcW w:w="1795" w:type="dxa"/>
          </w:tcPr>
          <w:p w:rsidR="00B36658" w:rsidRPr="004B26F4" w:rsidRDefault="00B36658" w:rsidP="00CB2971">
            <w:pPr>
              <w:jc w:val="both"/>
              <w:rPr>
                <w:rFonts w:ascii="HP Simplified" w:eastAsia="Times New Roman" w:hAnsi="HP Simplified" w:cs="Times New Roman"/>
                <w:color w:val="0D0D0D" w:themeColor="text1" w:themeTint="F2"/>
              </w:rPr>
            </w:pPr>
            <w:r w:rsidRPr="004B26F4">
              <w:rPr>
                <w:rFonts w:ascii="HP Simplified" w:eastAsia="Times New Roman" w:hAnsi="HP Simplified" w:cs="Times New Roman"/>
                <w:noProof/>
                <w:color w:val="0D0D0D" w:themeColor="text1" w:themeTint="F2"/>
              </w:rPr>
              <mc:AlternateContent>
                <mc:Choice Requires="wps">
                  <w:drawing>
                    <wp:anchor distT="0" distB="0" distL="114300" distR="114300" simplePos="0" relativeHeight="251680768" behindDoc="0" locked="0" layoutInCell="1" allowOverlap="1" wp14:anchorId="68168034" wp14:editId="42414A32">
                      <wp:simplePos x="0" y="0"/>
                      <wp:positionH relativeFrom="column">
                        <wp:posOffset>540924</wp:posOffset>
                      </wp:positionH>
                      <wp:positionV relativeFrom="paragraph">
                        <wp:posOffset>161290</wp:posOffset>
                      </wp:positionV>
                      <wp:extent cx="172528" cy="155276"/>
                      <wp:effectExtent l="0" t="0" r="18415" b="16510"/>
                      <wp:wrapNone/>
                      <wp:docPr id="24" name="Rectangle 24"/>
                      <wp:cNvGraphicFramePr/>
                      <a:graphic xmlns:a="http://schemas.openxmlformats.org/drawingml/2006/main">
                        <a:graphicData uri="http://schemas.microsoft.com/office/word/2010/wordprocessingShape">
                          <wps:wsp>
                            <wps:cNvSpPr/>
                            <wps:spPr>
                              <a:xfrm>
                                <a:off x="0" y="0"/>
                                <a:ext cx="172528" cy="155276"/>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69E5598" id="Rectangle 24" o:spid="_x0000_s1026" style="position:absolute;margin-left:42.6pt;margin-top:12.7pt;width:13.6pt;height:12.2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" filled="f" strokecolor="#1f4d78 [1604]" strokeweight="1pt"/>
                  </w:pict>
                </mc:Fallback>
              </mc:AlternateContent>
            </w:r>
          </w:p>
        </w:tc>
      </w:tr>
      <w:tr w:rsidR="00B36658" w:rsidRPr="004B26F4" w:rsidTr="00CB2971">
        <w:tc>
          <w:tcPr>
            <w:tcW w:w="2251" w:type="dxa"/>
          </w:tcPr>
          <w:p w:rsidR="00B36658" w:rsidRPr="004B26F4" w:rsidRDefault="00B36658" w:rsidP="00CB2971">
            <w:pPr>
              <w:rPr>
                <w:rFonts w:ascii="HP Simplified" w:eastAsia="Times New Roman" w:hAnsi="HP Simplified" w:cs="Times New Roman"/>
                <w:color w:val="0D0D0D" w:themeColor="text1" w:themeTint="F2"/>
              </w:rPr>
            </w:pPr>
            <w:r w:rsidRPr="004B26F4">
              <w:rPr>
                <w:rFonts w:ascii="HP Simplified" w:eastAsia="Times New Roman" w:hAnsi="HP Simplified" w:cs="Times New Roman"/>
                <w:color w:val="0D0D0D" w:themeColor="text1" w:themeTint="F2"/>
              </w:rPr>
              <w:t>Management Support</w:t>
            </w:r>
          </w:p>
        </w:tc>
        <w:tc>
          <w:tcPr>
            <w:tcW w:w="3594" w:type="dxa"/>
          </w:tcPr>
          <w:p w:rsidR="00B36658" w:rsidRPr="004B26F4" w:rsidRDefault="00B36658" w:rsidP="00CB2971">
            <w:pPr>
              <w:rPr>
                <w:rFonts w:ascii="HP Simplified" w:eastAsia="Times New Roman" w:hAnsi="HP Simplified" w:cs="Times New Roman"/>
                <w:color w:val="0D0D0D" w:themeColor="text1" w:themeTint="F2"/>
              </w:rPr>
            </w:pPr>
            <w:r w:rsidRPr="004B26F4">
              <w:rPr>
                <w:rFonts w:ascii="HP Simplified" w:eastAsia="Times New Roman" w:hAnsi="HP Simplified" w:cs="Times New Roman"/>
                <w:color w:val="0D0D0D" w:themeColor="text1" w:themeTint="F2"/>
              </w:rPr>
              <w:t xml:space="preserve">Conduct market research, brand book designing and social media marketing </w:t>
            </w:r>
          </w:p>
        </w:tc>
        <w:tc>
          <w:tcPr>
            <w:tcW w:w="1710" w:type="dxa"/>
          </w:tcPr>
          <w:p w:rsidR="00B36658" w:rsidRPr="004B26F4" w:rsidRDefault="00B36658" w:rsidP="00CB2971">
            <w:pPr>
              <w:rPr>
                <w:rFonts w:ascii="HP Simplified" w:eastAsia="Times New Roman" w:hAnsi="HP Simplified" w:cs="Times New Roman"/>
                <w:color w:val="0D0D0D" w:themeColor="text1" w:themeTint="F2"/>
              </w:rPr>
            </w:pPr>
            <w:r w:rsidRPr="004B26F4">
              <w:rPr>
                <w:rFonts w:ascii="HP Simplified" w:eastAsia="Times New Roman" w:hAnsi="HP Simplified" w:cs="Times New Roman"/>
                <w:color w:val="0D0D0D" w:themeColor="text1" w:themeTint="F2"/>
              </w:rPr>
              <w:t>Various rates</w:t>
            </w:r>
          </w:p>
          <w:p w:rsidR="00B36658" w:rsidRPr="004B26F4" w:rsidRDefault="00B36658" w:rsidP="00CB2971">
            <w:pPr>
              <w:rPr>
                <w:rFonts w:ascii="HP Simplified" w:eastAsia="Times New Roman" w:hAnsi="HP Simplified" w:cs="Times New Roman"/>
                <w:color w:val="0D0D0D" w:themeColor="text1" w:themeTint="F2"/>
              </w:rPr>
            </w:pPr>
          </w:p>
        </w:tc>
        <w:tc>
          <w:tcPr>
            <w:tcW w:w="1795" w:type="dxa"/>
          </w:tcPr>
          <w:p w:rsidR="00B36658" w:rsidRPr="004B26F4" w:rsidRDefault="00B36658" w:rsidP="00CB2971">
            <w:pPr>
              <w:jc w:val="both"/>
              <w:rPr>
                <w:rFonts w:ascii="HP Simplified" w:eastAsia="Times New Roman" w:hAnsi="HP Simplified" w:cs="Times New Roman"/>
                <w:color w:val="0D0D0D" w:themeColor="text1" w:themeTint="F2"/>
              </w:rPr>
            </w:pPr>
            <w:r w:rsidRPr="004B26F4">
              <w:rPr>
                <w:rFonts w:ascii="HP Simplified" w:eastAsia="Times New Roman" w:hAnsi="HP Simplified" w:cs="Times New Roman"/>
                <w:noProof/>
                <w:color w:val="0D0D0D" w:themeColor="text1" w:themeTint="F2"/>
              </w:rPr>
              <mc:AlternateContent>
                <mc:Choice Requires="wps">
                  <w:drawing>
                    <wp:anchor distT="0" distB="0" distL="114300" distR="114300" simplePos="0" relativeHeight="251681792" behindDoc="0" locked="0" layoutInCell="1" allowOverlap="1" wp14:anchorId="5DC82AF1" wp14:editId="63244407">
                      <wp:simplePos x="0" y="0"/>
                      <wp:positionH relativeFrom="column">
                        <wp:posOffset>540924</wp:posOffset>
                      </wp:positionH>
                      <wp:positionV relativeFrom="paragraph">
                        <wp:posOffset>91344</wp:posOffset>
                      </wp:positionV>
                      <wp:extent cx="172528" cy="155276"/>
                      <wp:effectExtent l="0" t="0" r="18415" b="16510"/>
                      <wp:wrapNone/>
                      <wp:docPr id="25" name="Rectangle 25"/>
                      <wp:cNvGraphicFramePr/>
                      <a:graphic xmlns:a="http://schemas.openxmlformats.org/drawingml/2006/main">
                        <a:graphicData uri="http://schemas.microsoft.com/office/word/2010/wordprocessingShape">
                          <wps:wsp>
                            <wps:cNvSpPr/>
                            <wps:spPr>
                              <a:xfrm>
                                <a:off x="0" y="0"/>
                                <a:ext cx="172528" cy="155276"/>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14407C2" id="Rectangle 25" o:spid="_x0000_s1026" style="position:absolute;margin-left:42.6pt;margin-top:7.2pt;width:13.6pt;height:12.25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" filled="f" strokecolor="#1f4d78 [1604]" strokeweight="1pt"/>
                  </w:pict>
                </mc:Fallback>
              </mc:AlternateContent>
            </w:r>
          </w:p>
        </w:tc>
      </w:tr>
    </w:tbl>
    <w:p w:rsidR="00E77C42" w:rsidRPr="000918C9" w:rsidRDefault="00E77C42" w:rsidP="00E77C42">
      <w:pPr>
        <w:spacing w:after="0" w:line="240" w:lineRule="auto"/>
        <w:jc w:val="both"/>
        <w:rPr>
          <w:rFonts w:ascii="HP Simplified" w:eastAsia="Times New Roman" w:hAnsi="HP Simplified" w:cs="Times New Roman"/>
          <w:color w:val="0D0D0D" w:themeColor="text1" w:themeTint="F2"/>
        </w:rPr>
      </w:pPr>
      <w:r w:rsidRPr="000918C9">
        <w:rPr>
          <w:rFonts w:ascii="HP Simplified" w:eastAsia="Times New Roman" w:hAnsi="HP Simplified" w:cs="Times New Roman"/>
          <w:color w:val="0D0D0D" w:themeColor="text1" w:themeTint="F2"/>
        </w:rPr>
        <w:t> </w:t>
      </w:r>
    </w:p>
    <w:p w:rsidR="00E77C42" w:rsidRPr="000918C9" w:rsidRDefault="00E77C42" w:rsidP="00E77C42">
      <w:pPr>
        <w:spacing w:after="0" w:line="240" w:lineRule="auto"/>
        <w:jc w:val="both"/>
        <w:rPr>
          <w:rFonts w:ascii="HP Simplified" w:eastAsia="Times New Roman" w:hAnsi="HP Simplified" w:cs="Times New Roman"/>
          <w:b/>
          <w:color w:val="0D0D0D" w:themeColor="text1" w:themeTint="F2"/>
        </w:rPr>
      </w:pPr>
      <w:r w:rsidRPr="000918C9">
        <w:rPr>
          <w:rFonts w:ascii="HP Simplified" w:eastAsia="Times New Roman" w:hAnsi="HP Simplified" w:cs="Times New Roman"/>
          <w:b/>
          <w:color w:val="0D0D0D" w:themeColor="text1" w:themeTint="F2"/>
        </w:rPr>
        <w:t>Name of Company:</w:t>
      </w:r>
    </w:p>
    <w:p w:rsidR="00E77C42" w:rsidRPr="000918C9" w:rsidRDefault="00E77C42" w:rsidP="00E77C42">
      <w:pPr>
        <w:spacing w:after="0" w:line="240" w:lineRule="auto"/>
        <w:jc w:val="both"/>
        <w:rPr>
          <w:rFonts w:ascii="HP Simplified" w:eastAsia="Times New Roman" w:hAnsi="HP Simplified" w:cs="Times New Roman"/>
          <w:b/>
          <w:color w:val="0D0D0D" w:themeColor="text1" w:themeTint="F2"/>
        </w:rPr>
      </w:pPr>
    </w:p>
    <w:p w:rsidR="00E77C42" w:rsidRPr="000918C9" w:rsidRDefault="00E77C42" w:rsidP="00E77C42">
      <w:pPr>
        <w:spacing w:after="0" w:line="240" w:lineRule="auto"/>
        <w:jc w:val="both"/>
        <w:rPr>
          <w:rFonts w:ascii="HP Simplified" w:eastAsia="Times New Roman" w:hAnsi="HP Simplified" w:cs="Times New Roman"/>
          <w:b/>
          <w:color w:val="0D0D0D" w:themeColor="text1" w:themeTint="F2"/>
        </w:rPr>
      </w:pPr>
      <w:r w:rsidRPr="000918C9">
        <w:rPr>
          <w:rFonts w:ascii="HP Simplified" w:eastAsia="Times New Roman" w:hAnsi="HP Simplified" w:cs="Times New Roman"/>
          <w:b/>
          <w:color w:val="0D0D0D" w:themeColor="text1" w:themeTint="F2"/>
        </w:rPr>
        <w:t>Name of Representative:</w:t>
      </w:r>
    </w:p>
    <w:p w:rsidR="00E77C42" w:rsidRPr="000918C9" w:rsidRDefault="00E77C42" w:rsidP="00E77C42">
      <w:pPr>
        <w:spacing w:after="0" w:line="240" w:lineRule="auto"/>
        <w:jc w:val="both"/>
        <w:rPr>
          <w:rFonts w:ascii="HP Simplified" w:eastAsia="Times New Roman" w:hAnsi="HP Simplified" w:cs="Times New Roman"/>
          <w:b/>
          <w:color w:val="0D0D0D" w:themeColor="text1" w:themeTint="F2"/>
        </w:rPr>
      </w:pPr>
    </w:p>
    <w:p w:rsidR="00E77C42" w:rsidRPr="000918C9" w:rsidRDefault="00E77C42" w:rsidP="00E77C42">
      <w:pPr>
        <w:spacing w:after="0" w:line="240" w:lineRule="auto"/>
        <w:jc w:val="both"/>
        <w:rPr>
          <w:rFonts w:ascii="HP Simplified" w:eastAsia="Times New Roman" w:hAnsi="HP Simplified" w:cs="Times New Roman"/>
          <w:b/>
          <w:color w:val="0D0D0D" w:themeColor="text1" w:themeTint="F2"/>
        </w:rPr>
      </w:pPr>
      <w:r w:rsidRPr="000918C9">
        <w:rPr>
          <w:rFonts w:ascii="HP Simplified" w:eastAsia="Times New Roman" w:hAnsi="HP Simplified" w:cs="Times New Roman"/>
          <w:b/>
          <w:color w:val="0D0D0D" w:themeColor="text1" w:themeTint="F2"/>
        </w:rPr>
        <w:t>Contact of Representative:</w:t>
      </w:r>
    </w:p>
    <w:p w:rsidR="00E77C42" w:rsidRPr="000918C9" w:rsidRDefault="00E77C42" w:rsidP="00E77C42">
      <w:pPr>
        <w:spacing w:after="0" w:line="240" w:lineRule="auto"/>
        <w:jc w:val="both"/>
        <w:rPr>
          <w:rFonts w:ascii="HP Simplified" w:eastAsia="Times New Roman" w:hAnsi="HP Simplified" w:cs="Times New Roman"/>
          <w:color w:val="0D0D0D" w:themeColor="text1" w:themeTint="F2"/>
        </w:rPr>
      </w:pPr>
    </w:p>
    <w:p w:rsidR="00E77C42" w:rsidRPr="000918C9" w:rsidRDefault="00E77C42" w:rsidP="00E77C42">
      <w:pPr>
        <w:spacing w:after="0" w:line="240" w:lineRule="auto"/>
        <w:jc w:val="both"/>
        <w:rPr>
          <w:rFonts w:ascii="HP Simplified" w:eastAsia="Times New Roman" w:hAnsi="HP Simplified" w:cs="Times New Roman"/>
          <w:color w:val="0D0D0D" w:themeColor="text1" w:themeTint="F2"/>
        </w:rPr>
      </w:pPr>
      <w:r w:rsidRPr="000918C9">
        <w:rPr>
          <w:rFonts w:ascii="HP Simplified" w:eastAsia="Times New Roman" w:hAnsi="HP Simplified" w:cs="Times New Roman"/>
          <w:color w:val="0D0D0D" w:themeColor="text1" w:themeTint="F2"/>
        </w:rPr>
        <w:t xml:space="preserve">Signed                                                                                                                        </w:t>
      </w:r>
      <w:proofErr w:type="spellStart"/>
      <w:r w:rsidRPr="000918C9">
        <w:rPr>
          <w:rFonts w:ascii="HP Simplified" w:eastAsia="Times New Roman" w:hAnsi="HP Simplified" w:cs="Times New Roman"/>
          <w:color w:val="0D0D0D" w:themeColor="text1" w:themeTint="F2"/>
        </w:rPr>
        <w:t>Signed</w:t>
      </w:r>
      <w:proofErr w:type="spellEnd"/>
    </w:p>
    <w:p w:rsidR="00E77C42" w:rsidRPr="000918C9" w:rsidRDefault="00E77C42" w:rsidP="00E77C42">
      <w:pPr>
        <w:spacing w:after="0" w:line="240" w:lineRule="auto"/>
        <w:jc w:val="both"/>
        <w:rPr>
          <w:rFonts w:ascii="HP Simplified" w:eastAsia="Times New Roman" w:hAnsi="HP Simplified" w:cs="Times New Roman"/>
          <w:color w:val="0D0D0D" w:themeColor="text1" w:themeTint="F2"/>
        </w:rPr>
      </w:pPr>
    </w:p>
    <w:p w:rsidR="00E77C42" w:rsidRPr="000918C9" w:rsidRDefault="00E77C42" w:rsidP="00E77C42">
      <w:pPr>
        <w:spacing w:after="0" w:line="240" w:lineRule="auto"/>
        <w:jc w:val="both"/>
        <w:rPr>
          <w:rFonts w:ascii="HP Simplified" w:eastAsia="Times New Roman" w:hAnsi="HP Simplified" w:cs="Times New Roman"/>
          <w:color w:val="0D0D0D" w:themeColor="text1" w:themeTint="F2"/>
        </w:rPr>
      </w:pPr>
    </w:p>
    <w:p w:rsidR="00E77C42" w:rsidRPr="000918C9" w:rsidRDefault="00E77C42" w:rsidP="00E77C42">
      <w:pPr>
        <w:spacing w:after="0" w:line="240" w:lineRule="auto"/>
        <w:jc w:val="both"/>
        <w:rPr>
          <w:rFonts w:ascii="HP Simplified" w:eastAsia="Times New Roman" w:hAnsi="HP Simplified" w:cs="Times New Roman"/>
          <w:color w:val="0D0D0D" w:themeColor="text1" w:themeTint="F2"/>
        </w:rPr>
      </w:pPr>
      <w:r w:rsidRPr="000918C9">
        <w:rPr>
          <w:rFonts w:ascii="HP Simplified" w:eastAsia="Times New Roman" w:hAnsi="HP Simplified" w:cs="Times New Roman"/>
          <w:color w:val="0D0D0D" w:themeColor="text1" w:themeTint="F2"/>
        </w:rPr>
        <w:t>………………………………                                                                                         ………………………..</w:t>
      </w:r>
    </w:p>
    <w:p w:rsidR="00E77C42" w:rsidRPr="000918C9" w:rsidRDefault="00E77C42" w:rsidP="00E77C42">
      <w:pPr>
        <w:spacing w:after="0" w:line="240" w:lineRule="auto"/>
        <w:jc w:val="both"/>
        <w:rPr>
          <w:rFonts w:ascii="HP Simplified" w:eastAsia="Times New Roman" w:hAnsi="HP Simplified" w:cs="Times New Roman"/>
          <w:b/>
          <w:color w:val="0D0D0D" w:themeColor="text1" w:themeTint="F2"/>
        </w:rPr>
      </w:pPr>
      <w:r w:rsidRPr="000918C9">
        <w:rPr>
          <w:rFonts w:ascii="HP Simplified" w:eastAsia="Times New Roman" w:hAnsi="HP Simplified" w:cs="Times New Roman"/>
          <w:b/>
          <w:color w:val="0D0D0D" w:themeColor="text1" w:themeTint="F2"/>
        </w:rPr>
        <w:t>Representative                                                                                                           Pesewa ONE</w:t>
      </w:r>
    </w:p>
    <w:p w:rsidR="00E77C42" w:rsidRPr="000918C9" w:rsidRDefault="00E77C42" w:rsidP="00E77C42">
      <w:pPr>
        <w:spacing w:after="0" w:line="240" w:lineRule="auto"/>
        <w:jc w:val="both"/>
        <w:rPr>
          <w:rFonts w:ascii="HP Simplified" w:eastAsia="Times New Roman" w:hAnsi="HP Simplified" w:cs="Times New Roman"/>
          <w:color w:val="0D0D0D" w:themeColor="text1" w:themeTint="F2"/>
        </w:rPr>
      </w:pPr>
      <w:r w:rsidRPr="000918C9">
        <w:rPr>
          <w:rFonts w:ascii="HP Simplified" w:eastAsia="Times New Roman" w:hAnsi="HP Simplified" w:cs="Times New Roman"/>
          <w:color w:val="0D0D0D" w:themeColor="text1" w:themeTint="F2"/>
        </w:rPr>
        <w:t>Date:                                                                                                                          Date:</w:t>
      </w:r>
    </w:p>
    <w:p w:rsidR="00B44836" w:rsidRDefault="00B44836" w:rsidP="00B44836">
      <w:pPr>
        <w:rPr>
          <w:rFonts w:ascii="HP Simplified" w:eastAsia="Times New Roman" w:hAnsi="HP Simplified" w:cs="Times New Roman"/>
          <w:sz w:val="24"/>
          <w:szCs w:val="24"/>
        </w:rPr>
      </w:pPr>
    </w:p>
    <w:p w:rsidR="00B36658" w:rsidRDefault="00B36658" w:rsidP="00B44836">
      <w:pPr>
        <w:rPr>
          <w:rFonts w:ascii="HP Simplified" w:eastAsia="Times New Roman" w:hAnsi="HP Simplified" w:cs="Times New Roman"/>
          <w:sz w:val="24"/>
          <w:szCs w:val="24"/>
        </w:rPr>
      </w:pPr>
    </w:p>
    <w:p w:rsidR="00B36658" w:rsidRDefault="00B36658" w:rsidP="00B44836">
      <w:pPr>
        <w:rPr>
          <w:rFonts w:ascii="HP Simplified" w:eastAsia="Times New Roman" w:hAnsi="HP Simplified" w:cs="Times New Roman"/>
          <w:sz w:val="24"/>
          <w:szCs w:val="24"/>
        </w:rPr>
      </w:pPr>
    </w:p>
    <w:p w:rsidR="00B36658" w:rsidRDefault="00B36658" w:rsidP="00B44836">
      <w:pPr>
        <w:rPr>
          <w:rFonts w:ascii="HP Simplified" w:eastAsia="Times New Roman" w:hAnsi="HP Simplified" w:cs="Times New Roman"/>
          <w:sz w:val="24"/>
          <w:szCs w:val="24"/>
        </w:rPr>
      </w:pPr>
    </w:p>
    <w:p w:rsidR="00B36658" w:rsidRDefault="00B36658" w:rsidP="00B44836">
      <w:pPr>
        <w:rPr>
          <w:rFonts w:ascii="HP Simplified" w:eastAsia="Times New Roman" w:hAnsi="HP Simplified" w:cs="Times New Roman"/>
          <w:sz w:val="24"/>
          <w:szCs w:val="24"/>
        </w:rPr>
      </w:pPr>
    </w:p>
    <w:p w:rsidR="00B36658" w:rsidRPr="00B44836" w:rsidRDefault="00B36658" w:rsidP="00B44836">
      <w:pPr>
        <w:rPr>
          <w:rFonts w:ascii="HP Simplified" w:eastAsia="Times New Roman" w:hAnsi="HP Simplified" w:cs="Times New Roman"/>
          <w:sz w:val="24"/>
          <w:szCs w:val="24"/>
        </w:rPr>
      </w:pPr>
      <w:bookmarkStart w:id="1" w:name="_GoBack"/>
      <w:bookmarkEnd w:id="1"/>
    </w:p>
    <w:p w:rsidR="00B44836" w:rsidRDefault="00B44836" w:rsidP="00B44836">
      <w:pPr>
        <w:spacing w:after="0" w:line="240" w:lineRule="auto"/>
        <w:ind w:firstLine="490"/>
        <w:jc w:val="both"/>
        <w:rPr>
          <w:rFonts w:ascii="HP Simplified" w:eastAsia="Times New Roman" w:hAnsi="HP Simplified" w:cs="Times New Roman"/>
          <w:b/>
          <w:color w:val="0D0D0D" w:themeColor="text1" w:themeTint="F2"/>
          <w:sz w:val="20"/>
          <w:szCs w:val="20"/>
        </w:rPr>
      </w:pPr>
      <w:r>
        <w:rPr>
          <w:rFonts w:ascii="HP Simplified" w:eastAsia="Times New Roman" w:hAnsi="HP Simplified" w:cs="Times New Roman"/>
          <w:b/>
          <w:color w:val="0D0D0D" w:themeColor="text1" w:themeTint="F2"/>
          <w:sz w:val="20"/>
          <w:szCs w:val="20"/>
        </w:rPr>
        <w:t>Pesewa ONE offers other key general services including:</w:t>
      </w:r>
    </w:p>
    <w:p w:rsidR="00B44836" w:rsidRDefault="00B44836" w:rsidP="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 </w:t>
      </w:r>
    </w:p>
    <w:tbl>
      <w:tblPr>
        <w:tblW w:w="5000" w:type="pct"/>
        <w:tblCellMar>
          <w:left w:w="0" w:type="dxa"/>
          <w:right w:w="0" w:type="dxa"/>
        </w:tblCellMar>
        <w:tblLook w:val="04A0" w:firstRow="1" w:lastRow="0" w:firstColumn="1" w:lastColumn="0" w:noHBand="0" w:noVBand="1"/>
      </w:tblPr>
      <w:tblGrid>
        <w:gridCol w:w="374"/>
        <w:gridCol w:w="281"/>
        <w:gridCol w:w="94"/>
        <w:gridCol w:w="8611"/>
      </w:tblGrid>
      <w:tr w:rsidR="00B44836" w:rsidTr="00B44836">
        <w:tc>
          <w:tcPr>
            <w:tcW w:w="200" w:type="pct"/>
            <w:vAlign w:val="center"/>
            <w:hideMark/>
          </w:tcPr>
          <w:p w:rsidR="00B44836" w:rsidRDefault="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 </w:t>
            </w:r>
          </w:p>
        </w:tc>
        <w:tc>
          <w:tcPr>
            <w:tcW w:w="150" w:type="pct"/>
            <w:hideMark/>
          </w:tcPr>
          <w:p w:rsidR="00B44836" w:rsidRDefault="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w:t>
            </w:r>
          </w:p>
        </w:tc>
        <w:tc>
          <w:tcPr>
            <w:tcW w:w="50" w:type="pct"/>
            <w:hideMark/>
          </w:tcPr>
          <w:p w:rsidR="00B44836" w:rsidRDefault="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 </w:t>
            </w:r>
          </w:p>
        </w:tc>
        <w:tc>
          <w:tcPr>
            <w:tcW w:w="0" w:type="auto"/>
            <w:hideMark/>
          </w:tcPr>
          <w:p w:rsidR="00B44836" w:rsidRDefault="00B44836">
            <w:pPr>
              <w:spacing w:before="100" w:beforeAutospacing="1" w:after="100" w:afterAutospacing="1"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i/>
                <w:iCs/>
                <w:color w:val="0D0D0D" w:themeColor="text1" w:themeTint="F2"/>
                <w:sz w:val="20"/>
                <w:szCs w:val="20"/>
              </w:rPr>
              <w:t>Incubation</w:t>
            </w:r>
            <w:r>
              <w:rPr>
                <w:rFonts w:ascii="HP Simplified" w:eastAsia="Times New Roman" w:hAnsi="HP Simplified" w:cs="Times New Roman"/>
                <w:color w:val="0D0D0D" w:themeColor="text1" w:themeTint="F2"/>
                <w:sz w:val="20"/>
                <w:szCs w:val="20"/>
              </w:rPr>
              <w:t>. We offer incubation services to nurture and foster the growth of early-stage startups. This involves providing trademark &amp; licensing services, mentorship, access to resources, and guidance on various aspects of business development. Incubation helps our startups refine their business ideas, develop their products or services, and build a strong foundation for growth &amp; sales.</w:t>
            </w:r>
          </w:p>
        </w:tc>
      </w:tr>
    </w:tbl>
    <w:p w:rsidR="00B44836" w:rsidRDefault="00B44836" w:rsidP="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 </w:t>
      </w:r>
    </w:p>
    <w:tbl>
      <w:tblPr>
        <w:tblW w:w="5000" w:type="pct"/>
        <w:tblCellMar>
          <w:left w:w="0" w:type="dxa"/>
          <w:right w:w="0" w:type="dxa"/>
        </w:tblCellMar>
        <w:tblLook w:val="04A0" w:firstRow="1" w:lastRow="0" w:firstColumn="1" w:lastColumn="0" w:noHBand="0" w:noVBand="1"/>
      </w:tblPr>
      <w:tblGrid>
        <w:gridCol w:w="374"/>
        <w:gridCol w:w="281"/>
        <w:gridCol w:w="94"/>
        <w:gridCol w:w="8611"/>
      </w:tblGrid>
      <w:tr w:rsidR="00B44836" w:rsidTr="00B44836">
        <w:tc>
          <w:tcPr>
            <w:tcW w:w="200" w:type="pct"/>
            <w:vAlign w:val="center"/>
            <w:hideMark/>
          </w:tcPr>
          <w:p w:rsidR="00B44836" w:rsidRDefault="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 </w:t>
            </w:r>
          </w:p>
        </w:tc>
        <w:tc>
          <w:tcPr>
            <w:tcW w:w="150" w:type="pct"/>
            <w:hideMark/>
          </w:tcPr>
          <w:p w:rsidR="00B44836" w:rsidRDefault="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w:t>
            </w:r>
          </w:p>
        </w:tc>
        <w:tc>
          <w:tcPr>
            <w:tcW w:w="50" w:type="pct"/>
            <w:hideMark/>
          </w:tcPr>
          <w:p w:rsidR="00B44836" w:rsidRDefault="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 </w:t>
            </w:r>
          </w:p>
        </w:tc>
        <w:tc>
          <w:tcPr>
            <w:tcW w:w="0" w:type="auto"/>
            <w:hideMark/>
          </w:tcPr>
          <w:p w:rsidR="00B44836" w:rsidRDefault="00B44836">
            <w:pPr>
              <w:spacing w:before="100" w:beforeAutospacing="1" w:after="100" w:afterAutospacing="1"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i/>
                <w:iCs/>
                <w:color w:val="0D0D0D" w:themeColor="text1" w:themeTint="F2"/>
                <w:sz w:val="20"/>
                <w:szCs w:val="20"/>
              </w:rPr>
              <w:t>Marketplaces</w:t>
            </w:r>
            <w:r>
              <w:rPr>
                <w:rFonts w:ascii="HP Simplified" w:eastAsia="Times New Roman" w:hAnsi="HP Simplified" w:cs="Times New Roman"/>
                <w:color w:val="0D0D0D" w:themeColor="text1" w:themeTint="F2"/>
                <w:sz w:val="20"/>
                <w:szCs w:val="20"/>
              </w:rPr>
              <w:t>. We operate various marketplace platforms that serve for businesses to market and sell their products or services. These marketplaces are both online and physical, depending on the specific needs of the businesses involved. We provide these service to, through and on behalf of our businesses for a variety of goods and services.</w:t>
            </w:r>
          </w:p>
        </w:tc>
      </w:tr>
    </w:tbl>
    <w:p w:rsidR="00B44836" w:rsidRDefault="00B44836" w:rsidP="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  </w:t>
      </w:r>
    </w:p>
    <w:tbl>
      <w:tblPr>
        <w:tblW w:w="5000" w:type="pct"/>
        <w:tblCellMar>
          <w:left w:w="0" w:type="dxa"/>
          <w:right w:w="0" w:type="dxa"/>
        </w:tblCellMar>
        <w:tblLook w:val="04A0" w:firstRow="1" w:lastRow="0" w:firstColumn="1" w:lastColumn="0" w:noHBand="0" w:noVBand="1"/>
      </w:tblPr>
      <w:tblGrid>
        <w:gridCol w:w="374"/>
        <w:gridCol w:w="281"/>
        <w:gridCol w:w="94"/>
        <w:gridCol w:w="8611"/>
      </w:tblGrid>
      <w:tr w:rsidR="00B44836" w:rsidTr="00B44836">
        <w:tc>
          <w:tcPr>
            <w:tcW w:w="200" w:type="pct"/>
            <w:vAlign w:val="center"/>
            <w:hideMark/>
          </w:tcPr>
          <w:p w:rsidR="00B44836" w:rsidRDefault="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 </w:t>
            </w:r>
          </w:p>
        </w:tc>
        <w:tc>
          <w:tcPr>
            <w:tcW w:w="150" w:type="pct"/>
            <w:hideMark/>
          </w:tcPr>
          <w:p w:rsidR="00B44836" w:rsidRDefault="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w:t>
            </w:r>
          </w:p>
        </w:tc>
        <w:tc>
          <w:tcPr>
            <w:tcW w:w="50" w:type="pct"/>
            <w:hideMark/>
          </w:tcPr>
          <w:p w:rsidR="00B44836" w:rsidRDefault="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 </w:t>
            </w:r>
          </w:p>
        </w:tc>
        <w:tc>
          <w:tcPr>
            <w:tcW w:w="0" w:type="auto"/>
            <w:hideMark/>
          </w:tcPr>
          <w:p w:rsidR="00B44836" w:rsidRDefault="00B44836">
            <w:pPr>
              <w:spacing w:before="100" w:beforeAutospacing="1" w:after="100" w:afterAutospacing="1"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i/>
                <w:iCs/>
                <w:color w:val="0D0D0D" w:themeColor="text1" w:themeTint="F2"/>
                <w:sz w:val="20"/>
                <w:szCs w:val="20"/>
              </w:rPr>
              <w:t>Aggregation</w:t>
            </w:r>
            <w:r>
              <w:rPr>
                <w:rFonts w:ascii="HP Simplified" w:eastAsia="Times New Roman" w:hAnsi="HP Simplified" w:cs="Times New Roman"/>
                <w:color w:val="0D0D0D" w:themeColor="text1" w:themeTint="F2"/>
                <w:sz w:val="20"/>
                <w:szCs w:val="20"/>
              </w:rPr>
              <w:t>. Aggregation services involve bringing together various businesses or products under a single umbrella. Pesewa ONE aggregates goods or services from multiple providers to create economies of scale, negotiate better deals with suppliers, and offer customers a wider range of choices.</w:t>
            </w:r>
          </w:p>
        </w:tc>
      </w:tr>
    </w:tbl>
    <w:p w:rsidR="00B44836" w:rsidRDefault="00B44836" w:rsidP="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 </w:t>
      </w:r>
    </w:p>
    <w:tbl>
      <w:tblPr>
        <w:tblW w:w="5000" w:type="pct"/>
        <w:tblCellMar>
          <w:left w:w="0" w:type="dxa"/>
          <w:right w:w="0" w:type="dxa"/>
        </w:tblCellMar>
        <w:tblLook w:val="04A0" w:firstRow="1" w:lastRow="0" w:firstColumn="1" w:lastColumn="0" w:noHBand="0" w:noVBand="1"/>
      </w:tblPr>
      <w:tblGrid>
        <w:gridCol w:w="374"/>
        <w:gridCol w:w="281"/>
        <w:gridCol w:w="94"/>
        <w:gridCol w:w="8611"/>
      </w:tblGrid>
      <w:tr w:rsidR="00B44836" w:rsidTr="00B44836">
        <w:tc>
          <w:tcPr>
            <w:tcW w:w="200" w:type="pct"/>
            <w:vAlign w:val="center"/>
            <w:hideMark/>
          </w:tcPr>
          <w:p w:rsidR="00B44836" w:rsidRDefault="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 </w:t>
            </w:r>
          </w:p>
        </w:tc>
        <w:tc>
          <w:tcPr>
            <w:tcW w:w="150" w:type="pct"/>
            <w:hideMark/>
          </w:tcPr>
          <w:p w:rsidR="00B44836" w:rsidRDefault="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w:t>
            </w:r>
          </w:p>
        </w:tc>
        <w:tc>
          <w:tcPr>
            <w:tcW w:w="50" w:type="pct"/>
            <w:hideMark/>
          </w:tcPr>
          <w:p w:rsidR="00B44836" w:rsidRDefault="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 </w:t>
            </w:r>
          </w:p>
        </w:tc>
        <w:tc>
          <w:tcPr>
            <w:tcW w:w="0" w:type="auto"/>
            <w:hideMark/>
          </w:tcPr>
          <w:p w:rsidR="00B44836" w:rsidRDefault="00B44836">
            <w:pPr>
              <w:spacing w:before="100" w:beforeAutospacing="1" w:after="100" w:afterAutospacing="1"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i/>
                <w:iCs/>
                <w:color w:val="0D0D0D" w:themeColor="text1" w:themeTint="F2"/>
                <w:sz w:val="20"/>
                <w:szCs w:val="20"/>
              </w:rPr>
              <w:t>Funding</w:t>
            </w:r>
            <w:r>
              <w:rPr>
                <w:rFonts w:ascii="HP Simplified" w:eastAsia="Times New Roman" w:hAnsi="HP Simplified" w:cs="Times New Roman"/>
                <w:color w:val="0D0D0D" w:themeColor="text1" w:themeTint="F2"/>
                <w:sz w:val="20"/>
                <w:szCs w:val="20"/>
              </w:rPr>
              <w:t>. Access to capital is crucial for business growth. We facilitate funding opportunities for startups and businesses by connecting them with investors, venture capitalists, or providing access to financing options such as loans or grants. This service helps businesses secure the necessary capital to expand their operations.</w:t>
            </w:r>
          </w:p>
        </w:tc>
      </w:tr>
    </w:tbl>
    <w:p w:rsidR="00B44836" w:rsidRDefault="00B44836" w:rsidP="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 </w:t>
      </w:r>
    </w:p>
    <w:tbl>
      <w:tblPr>
        <w:tblW w:w="5011" w:type="pct"/>
        <w:tblCellMar>
          <w:left w:w="0" w:type="dxa"/>
          <w:right w:w="0" w:type="dxa"/>
        </w:tblCellMar>
        <w:tblLook w:val="04A0" w:firstRow="1" w:lastRow="0" w:firstColumn="1" w:lastColumn="0" w:noHBand="0" w:noVBand="1"/>
      </w:tblPr>
      <w:tblGrid>
        <w:gridCol w:w="358"/>
        <w:gridCol w:w="16"/>
        <w:gridCol w:w="25"/>
        <w:gridCol w:w="259"/>
        <w:gridCol w:w="92"/>
        <w:gridCol w:w="8611"/>
        <w:gridCol w:w="20"/>
      </w:tblGrid>
      <w:tr w:rsidR="00B44836" w:rsidTr="00B44836">
        <w:trPr>
          <w:gridAfter w:val="1"/>
          <w:wAfter w:w="11" w:type="pct"/>
        </w:trPr>
        <w:tc>
          <w:tcPr>
            <w:tcW w:w="199" w:type="pct"/>
            <w:gridSpan w:val="2"/>
            <w:vAlign w:val="center"/>
            <w:hideMark/>
          </w:tcPr>
          <w:p w:rsidR="00B44836" w:rsidRDefault="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 </w:t>
            </w:r>
          </w:p>
        </w:tc>
        <w:tc>
          <w:tcPr>
            <w:tcW w:w="150" w:type="pct"/>
            <w:gridSpan w:val="2"/>
            <w:hideMark/>
          </w:tcPr>
          <w:p w:rsidR="00B44836" w:rsidRDefault="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w:t>
            </w:r>
          </w:p>
        </w:tc>
        <w:tc>
          <w:tcPr>
            <w:tcW w:w="50" w:type="pct"/>
            <w:hideMark/>
          </w:tcPr>
          <w:p w:rsidR="00B44836" w:rsidRDefault="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 </w:t>
            </w:r>
          </w:p>
        </w:tc>
        <w:tc>
          <w:tcPr>
            <w:tcW w:w="0" w:type="auto"/>
            <w:hideMark/>
          </w:tcPr>
          <w:p w:rsidR="00B44836" w:rsidRDefault="00B44836">
            <w:pPr>
              <w:spacing w:before="100" w:beforeAutospacing="1" w:after="100" w:afterAutospacing="1"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i/>
                <w:iCs/>
                <w:color w:val="0D0D0D" w:themeColor="text1" w:themeTint="F2"/>
                <w:sz w:val="20"/>
                <w:szCs w:val="20"/>
              </w:rPr>
              <w:t>Facilitation</w:t>
            </w:r>
            <w:r>
              <w:rPr>
                <w:rFonts w:ascii="HP Simplified" w:eastAsia="Times New Roman" w:hAnsi="HP Simplified" w:cs="Times New Roman"/>
                <w:color w:val="0D0D0D" w:themeColor="text1" w:themeTint="F2"/>
                <w:sz w:val="20"/>
                <w:szCs w:val="20"/>
              </w:rPr>
              <w:t>. Facilitation services involve streamlining processes and procedures to make it easier for businesses to operate efficiently. We offer training and support in areas such as compliance, regulatory affairs, and supply chain management to help businesses navigate complex operational challenges.</w:t>
            </w:r>
          </w:p>
        </w:tc>
      </w:tr>
      <w:tr w:rsidR="00B44836" w:rsidTr="00B44836">
        <w:tc>
          <w:tcPr>
            <w:tcW w:w="192" w:type="pct"/>
            <w:hideMark/>
          </w:tcPr>
          <w:p w:rsidR="00B44836" w:rsidRDefault="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 </w:t>
            </w:r>
          </w:p>
        </w:tc>
        <w:tc>
          <w:tcPr>
            <w:tcW w:w="18" w:type="pct"/>
            <w:gridSpan w:val="2"/>
            <w:hideMark/>
          </w:tcPr>
          <w:p w:rsidR="00B44836" w:rsidRDefault="00B44836">
            <w:pPr>
              <w:spacing w:after="0"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color w:val="0D0D0D" w:themeColor="text1" w:themeTint="F2"/>
                <w:sz w:val="20"/>
                <w:szCs w:val="20"/>
              </w:rPr>
              <w:t> </w:t>
            </w:r>
          </w:p>
        </w:tc>
        <w:tc>
          <w:tcPr>
            <w:tcW w:w="4790" w:type="pct"/>
            <w:gridSpan w:val="4"/>
          </w:tcPr>
          <w:p w:rsidR="00B44836" w:rsidRDefault="00B44836">
            <w:pPr>
              <w:pStyle w:val="ListParagraph"/>
              <w:spacing w:before="100" w:beforeAutospacing="1" w:after="100" w:afterAutospacing="1" w:line="240" w:lineRule="auto"/>
              <w:ind w:left="326"/>
              <w:jc w:val="both"/>
              <w:rPr>
                <w:rFonts w:ascii="HP Simplified" w:eastAsia="Times New Roman" w:hAnsi="HP Simplified" w:cs="Times New Roman"/>
                <w:i/>
                <w:iCs/>
                <w:color w:val="0D0D0D" w:themeColor="text1" w:themeTint="F2"/>
                <w:sz w:val="20"/>
                <w:szCs w:val="20"/>
              </w:rPr>
            </w:pPr>
          </w:p>
          <w:p w:rsidR="00B44836" w:rsidRDefault="00B44836" w:rsidP="00B44836">
            <w:pPr>
              <w:pStyle w:val="ListParagraph"/>
              <w:numPr>
                <w:ilvl w:val="0"/>
                <w:numId w:val="3"/>
              </w:numPr>
              <w:spacing w:before="100" w:beforeAutospacing="1" w:after="100" w:afterAutospacing="1" w:line="240" w:lineRule="auto"/>
              <w:ind w:left="326"/>
              <w:jc w:val="both"/>
              <w:rPr>
                <w:rFonts w:ascii="HP Simplified" w:eastAsia="Times New Roman" w:hAnsi="HP Simplified" w:cs="Times New Roman"/>
                <w:i/>
                <w:iCs/>
                <w:color w:val="0D0D0D" w:themeColor="text1" w:themeTint="F2"/>
                <w:sz w:val="20"/>
                <w:szCs w:val="20"/>
              </w:rPr>
            </w:pPr>
            <w:r>
              <w:rPr>
                <w:rFonts w:ascii="HP Simplified" w:eastAsia="Times New Roman" w:hAnsi="HP Simplified" w:cs="Times New Roman"/>
                <w:i/>
                <w:iCs/>
                <w:color w:val="0D0D0D" w:themeColor="text1" w:themeTint="F2"/>
                <w:sz w:val="20"/>
                <w:szCs w:val="20"/>
              </w:rPr>
              <w:t>Management</w:t>
            </w:r>
            <w:r>
              <w:rPr>
                <w:rFonts w:ascii="HP Simplified" w:eastAsia="Times New Roman" w:hAnsi="HP Simplified" w:cs="Times New Roman"/>
                <w:color w:val="0D0D0D" w:themeColor="text1" w:themeTint="F2"/>
                <w:sz w:val="20"/>
                <w:szCs w:val="20"/>
              </w:rPr>
              <w:t>. Effective business management is essential for sustainable growth. Pesewa ONE provides management consulting services to help businesses optimize their operations, streamline workflows, and implement best practices. This service helps businesses achieve operational excellence.</w:t>
            </w:r>
          </w:p>
          <w:p w:rsidR="00B44836" w:rsidRDefault="00B44836">
            <w:pPr>
              <w:pStyle w:val="ListParagraph"/>
              <w:spacing w:before="100" w:beforeAutospacing="1" w:after="100" w:afterAutospacing="1" w:line="240" w:lineRule="auto"/>
              <w:ind w:left="326"/>
              <w:jc w:val="both"/>
              <w:rPr>
                <w:rFonts w:ascii="HP Simplified" w:eastAsia="Times New Roman" w:hAnsi="HP Simplified" w:cs="Times New Roman"/>
                <w:i/>
                <w:iCs/>
                <w:color w:val="0D0D0D" w:themeColor="text1" w:themeTint="F2"/>
                <w:sz w:val="20"/>
                <w:szCs w:val="20"/>
              </w:rPr>
            </w:pPr>
          </w:p>
          <w:p w:rsidR="00B44836" w:rsidRDefault="00B44836" w:rsidP="00B44836">
            <w:pPr>
              <w:pStyle w:val="ListParagraph"/>
              <w:numPr>
                <w:ilvl w:val="0"/>
                <w:numId w:val="3"/>
              </w:numPr>
              <w:spacing w:before="100" w:beforeAutospacing="1" w:after="100" w:afterAutospacing="1" w:line="240" w:lineRule="auto"/>
              <w:ind w:left="326"/>
              <w:jc w:val="both"/>
              <w:rPr>
                <w:rFonts w:ascii="HP Simplified" w:eastAsia="Times New Roman" w:hAnsi="HP Simplified" w:cs="Times New Roman"/>
                <w:i/>
                <w:iCs/>
                <w:color w:val="0D0D0D" w:themeColor="text1" w:themeTint="F2"/>
                <w:sz w:val="20"/>
                <w:szCs w:val="20"/>
              </w:rPr>
            </w:pPr>
            <w:r>
              <w:rPr>
                <w:rFonts w:ascii="HP Simplified" w:eastAsia="Times New Roman" w:hAnsi="HP Simplified" w:cs="Times New Roman"/>
                <w:i/>
                <w:iCs/>
                <w:color w:val="0D0D0D" w:themeColor="text1" w:themeTint="F2"/>
                <w:sz w:val="20"/>
                <w:szCs w:val="20"/>
              </w:rPr>
              <w:t xml:space="preserve">Sales. </w:t>
            </w:r>
            <w:r>
              <w:rPr>
                <w:rFonts w:ascii="HP Simplified" w:eastAsia="Times New Roman" w:hAnsi="HP Simplified" w:cs="Times New Roman"/>
                <w:iCs/>
                <w:color w:val="0D0D0D" w:themeColor="text1" w:themeTint="F2"/>
                <w:sz w:val="20"/>
                <w:szCs w:val="20"/>
              </w:rPr>
              <w:t>Sales services offered by Pesewa ONE includes sales training, lead generation, and marketing support. Helping businesses improve their sales strategies and execution can lead to increased revenue and market share</w:t>
            </w:r>
          </w:p>
        </w:tc>
      </w:tr>
      <w:tr w:rsidR="00B44836" w:rsidTr="00B44836">
        <w:trPr>
          <w:gridAfter w:val="1"/>
          <w:wAfter w:w="11" w:type="pct"/>
        </w:trPr>
        <w:tc>
          <w:tcPr>
            <w:tcW w:w="4989" w:type="pct"/>
            <w:gridSpan w:val="6"/>
            <w:hideMark/>
          </w:tcPr>
          <w:p w:rsidR="00B44836" w:rsidRDefault="00B44836" w:rsidP="00B44836">
            <w:pPr>
              <w:pStyle w:val="ListParagraph"/>
              <w:numPr>
                <w:ilvl w:val="0"/>
                <w:numId w:val="4"/>
              </w:numPr>
              <w:spacing w:before="100" w:beforeAutospacing="1" w:after="100" w:afterAutospacing="1" w:line="240" w:lineRule="auto"/>
              <w:jc w:val="both"/>
              <w:rPr>
                <w:rFonts w:ascii="HP Simplified" w:eastAsia="Times New Roman" w:hAnsi="HP Simplified" w:cs="Times New Roman"/>
                <w:color w:val="0D0D0D" w:themeColor="text1" w:themeTint="F2"/>
                <w:sz w:val="20"/>
                <w:szCs w:val="20"/>
              </w:rPr>
            </w:pPr>
            <w:r>
              <w:rPr>
                <w:rFonts w:ascii="HP Simplified" w:eastAsia="Times New Roman" w:hAnsi="HP Simplified" w:cs="Times New Roman"/>
                <w:i/>
                <w:iCs/>
                <w:color w:val="0D0D0D" w:themeColor="text1" w:themeTint="F2"/>
                <w:sz w:val="20"/>
                <w:szCs w:val="20"/>
              </w:rPr>
              <w:t>Jobs</w:t>
            </w:r>
            <w:r>
              <w:rPr>
                <w:rFonts w:ascii="HP Simplified" w:eastAsia="Times New Roman" w:hAnsi="HP Simplified" w:cs="Times New Roman"/>
                <w:color w:val="0D0D0D" w:themeColor="text1" w:themeTint="F2"/>
                <w:sz w:val="20"/>
                <w:szCs w:val="20"/>
              </w:rPr>
              <w:t>. We also play a role in job creation by facilitating employment opportunities through the businesses we support. This includes connecting job seekers with businesses in need of skilled employees or assisting businesses in their hiring processes.</w:t>
            </w:r>
          </w:p>
        </w:tc>
      </w:tr>
      <w:tr w:rsidR="00B44836" w:rsidTr="00B44836">
        <w:trPr>
          <w:gridAfter w:val="1"/>
          <w:wAfter w:w="11" w:type="pct"/>
        </w:trPr>
        <w:tc>
          <w:tcPr>
            <w:tcW w:w="4989" w:type="pct"/>
            <w:gridSpan w:val="6"/>
            <w:hideMark/>
          </w:tcPr>
          <w:p w:rsidR="00B44836" w:rsidRDefault="00B44836" w:rsidP="00B44836">
            <w:pPr>
              <w:pStyle w:val="ListParagraph"/>
              <w:numPr>
                <w:ilvl w:val="0"/>
                <w:numId w:val="4"/>
              </w:numPr>
              <w:spacing w:before="100" w:beforeAutospacing="1" w:after="100" w:afterAutospacing="1" w:line="240" w:lineRule="auto"/>
              <w:jc w:val="both"/>
              <w:rPr>
                <w:rFonts w:ascii="HP Simplified" w:eastAsia="Times New Roman" w:hAnsi="HP Simplified" w:cs="Times New Roman"/>
                <w:i/>
                <w:iCs/>
                <w:color w:val="0D0D0D" w:themeColor="text1" w:themeTint="F2"/>
                <w:sz w:val="20"/>
                <w:szCs w:val="20"/>
              </w:rPr>
            </w:pPr>
            <w:r>
              <w:rPr>
                <w:rFonts w:ascii="HP Simplified" w:eastAsia="Times New Roman" w:hAnsi="HP Simplified" w:cs="Times New Roman"/>
                <w:i/>
                <w:iCs/>
                <w:color w:val="0D0D0D" w:themeColor="text1" w:themeTint="F2"/>
                <w:sz w:val="20"/>
                <w:szCs w:val="20"/>
              </w:rPr>
              <w:t xml:space="preserve">Technological Solutions. </w:t>
            </w:r>
            <w:r>
              <w:rPr>
                <w:rFonts w:ascii="HP Simplified" w:eastAsia="Times New Roman" w:hAnsi="HP Simplified" w:cs="Times New Roman"/>
                <w:iCs/>
                <w:color w:val="0D0D0D" w:themeColor="text1" w:themeTint="F2"/>
                <w:sz w:val="20"/>
                <w:szCs w:val="20"/>
              </w:rPr>
              <w:t>In today's digital age, technology plays a crucial role in business success. Pesewa ONE offers technology platform solutions, including software development, IT infrastructure support, and digital marketing services. These solutions help businesses leverage technology to enhance their competitiveness and efficiency.</w:t>
            </w:r>
          </w:p>
          <w:p w:rsidR="00B44836" w:rsidRDefault="00B44836">
            <w:pPr>
              <w:spacing w:before="100" w:beforeAutospacing="1" w:after="100" w:afterAutospacing="1" w:line="240" w:lineRule="auto"/>
              <w:jc w:val="both"/>
              <w:rPr>
                <w:rFonts w:ascii="HP Simplified" w:eastAsia="Times New Roman" w:hAnsi="HP Simplified" w:cs="Times New Roman"/>
                <w:iCs/>
                <w:color w:val="0D0D0D" w:themeColor="text1" w:themeTint="F2"/>
                <w:sz w:val="20"/>
                <w:szCs w:val="20"/>
              </w:rPr>
            </w:pPr>
            <w:r>
              <w:rPr>
                <w:rFonts w:ascii="HP Simplified" w:eastAsia="Times New Roman" w:hAnsi="HP Simplified" w:cs="Times New Roman"/>
                <w:iCs/>
                <w:color w:val="0D0D0D" w:themeColor="text1" w:themeTint="F2"/>
                <w:sz w:val="20"/>
                <w:szCs w:val="20"/>
              </w:rPr>
              <w:t>Overall, Pesewa ONE offers a comprehensive suite of services designed to support businesses at various stages of their development, from startup incubation to ongoing operational support, with a focus on facilitating growth, fostering innovation, and creating economic and commercial opportunities.</w:t>
            </w:r>
          </w:p>
        </w:tc>
      </w:tr>
    </w:tbl>
    <w:p w:rsidR="00B44836" w:rsidRPr="00B44836" w:rsidRDefault="00B44836" w:rsidP="00B44836">
      <w:pPr>
        <w:jc w:val="center"/>
        <w:rPr>
          <w:rFonts w:ascii="HP Simplified" w:eastAsia="Times New Roman" w:hAnsi="HP Simplified" w:cs="Times New Roman"/>
          <w:sz w:val="24"/>
          <w:szCs w:val="24"/>
        </w:rPr>
      </w:pPr>
    </w:p>
    <w:sectPr w:rsidR="00B44836" w:rsidRPr="00B44836" w:rsidSect="00D40A9F">
      <w:footerReference w:type="default" r:id="rId12"/>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6DB8" w:rsidRDefault="00236DB8" w:rsidP="00236DB8">
      <w:pPr>
        <w:spacing w:after="0" w:line="240" w:lineRule="auto"/>
      </w:pPr>
      <w:r>
        <w:separator/>
      </w:r>
    </w:p>
  </w:endnote>
  <w:endnote w:type="continuationSeparator" w:id="0">
    <w:p w:rsidR="00236DB8" w:rsidRDefault="00236DB8" w:rsidP="00236D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P Simplified">
    <w:panose1 w:val="020B0604020204020204"/>
    <w:charset w:val="00"/>
    <w:family w:val="swiss"/>
    <w:pitch w:val="variable"/>
    <w:sig w:usb0="A00002FF" w:usb1="500020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41443435"/>
      <w:docPartObj>
        <w:docPartGallery w:val="Page Numbers (Bottom of Page)"/>
        <w:docPartUnique/>
      </w:docPartObj>
    </w:sdtPr>
    <w:sdtEndPr/>
    <w:sdtContent>
      <w:p w:rsidR="00236DB8" w:rsidRDefault="00236DB8">
        <w:pPr>
          <w:pStyle w:val="Footer"/>
        </w:pPr>
        <w:r>
          <w:rPr>
            <w:noProof/>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bottomMargin">
                    <wp:align>center</wp:align>
                  </wp:positionV>
                  <wp:extent cx="7753350" cy="190500"/>
                  <wp:effectExtent l="9525" t="9525" r="9525"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0" cy="190500"/>
                            <a:chOff x="0" y="14970"/>
                            <a:chExt cx="12255" cy="300"/>
                          </a:xfrm>
                        </wpg:grpSpPr>
                        <wps:wsp>
                          <wps:cNvPr id="4"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6DB8" w:rsidRDefault="00236DB8">
                                <w:pPr>
                                  <w:jc w:val="center"/>
                                </w:pPr>
                                <w:r>
                                  <w:fldChar w:fldCharType="begin"/>
                                </w:r>
                                <w:r>
                                  <w:instrText xml:space="preserve"> PAGE    \* MERGEFORMAT </w:instrText>
                                </w:r>
                                <w:r>
                                  <w:fldChar w:fldCharType="separate"/>
                                </w:r>
                                <w:r w:rsidR="00B36658" w:rsidRPr="00B36658">
                                  <w:rPr>
                                    <w:noProof/>
                                    <w:color w:val="8C8C8C" w:themeColor="background1" w:themeShade="8C"/>
                                  </w:rPr>
                                  <w:t>4</w:t>
                                </w:r>
                                <w:r>
                                  <w:rPr>
                                    <w:noProof/>
                                    <w:color w:val="8C8C8C" w:themeColor="background1" w:themeShade="8C"/>
                                  </w:rPr>
                                  <w:fldChar w:fldCharType="end"/>
                                </w:r>
                              </w:p>
                            </w:txbxContent>
                          </wps:txbx>
                          <wps:bodyPr rot="0" vert="horz" wrap="square" lIns="0" tIns="0" rIns="0" bIns="0" anchor="t" anchorCtr="0" upright="1">
                            <a:noAutofit/>
                          </wps:bodyPr>
                        </wps:wsp>
                        <wpg:grpSp>
                          <wpg:cNvPr id="5" name="Group 31"/>
                          <wpg:cNvGrpSpPr>
                            <a:grpSpLocks/>
                          </wpg:cNvGrpSpPr>
                          <wpg:grpSpPr bwMode="auto">
                            <a:xfrm flipH="1">
                              <a:off x="0" y="14970"/>
                              <a:ext cx="12255" cy="230"/>
                              <a:chOff x="-8" y="14978"/>
                              <a:chExt cx="12255" cy="230"/>
                            </a:xfrm>
                          </wpg:grpSpPr>
                          <wps:wsp>
                            <wps:cNvPr id="7"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8"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id="Group 2" o:spid="_x0000_s1027" style="position:absolute;margin-left:0;margin-top:0;width:610.5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">
                  <v:shapetype id="_x0000_t202" coordsize="21600,21600" o:spt="202" path="m,l,21600r21600,l21600,xe">
                    <v:stroke joinstyle="miter"/>
                    <v:path gradientshapeok="t" o:connecttype="rect"/>
                  </v:shapetype>
                  <v:shape id="Text Box 25" o:spid="_x0000_s1028"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uqtMMA&#10;AADaAAAADwAAAGRycy9kb3ducmV2LnhtbESPQWvCQBSE7wX/w/IEb3VjE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CuqtMMAAADaAAAADwAAAAAAAAAAAAAAAACYAgAAZHJzL2Rv&#10;d25yZXYueG1sUEsFBgAAAAAEAAQA9QAAAIgDAAAAAA==&#10;" filled="f" stroked="f">
                    <v:textbox inset="0,0,0,0">
                      <w:txbxContent>
                        <w:p w:rsidR="00236DB8" w:rsidRDefault="00236DB8">
                          <w:pPr>
                            <w:jc w:val="center"/>
                          </w:pPr>
                          <w:r>
                            <w:fldChar w:fldCharType="begin"/>
                          </w:r>
                          <w:r>
                            <w:instrText xml:space="preserve"> PAGE    \* MERGEFORMAT </w:instrText>
                          </w:r>
                          <w:r>
                            <w:fldChar w:fldCharType="separate"/>
                          </w:r>
                          <w:r w:rsidR="00B36658" w:rsidRPr="00B36658">
                            <w:rPr>
                              <w:noProof/>
                              <w:color w:val="8C8C8C" w:themeColor="background1" w:themeShade="8C"/>
                            </w:rPr>
                            <w:t>4</w:t>
                          </w:r>
                          <w:r>
                            <w:rPr>
                              <w:noProof/>
                              <w:color w:val="8C8C8C" w:themeColor="background1" w:themeShade="8C"/>
                            </w:rPr>
                            <w:fldChar w:fldCharType="end"/>
                          </w:r>
                        </w:p>
                      </w:txbxContent>
                    </v:textbox>
                  </v:shape>
                  <v:group id="Group 31" o:spid="_x0000_s1029"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bvfyPCAAAA2gAAAA8A&#10;AAAAAAAAAAAAAAAAqgIAAGRycy9kb3ducmV2LnhtbFBLBQYAAAAABAAEAPoAAACZAw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30"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bGv8IAAADaAAAADwAAAGRycy9kb3ducmV2LnhtbESPT4vCMBTE78J+h/AW9iJr6oK6VKOI&#10;IN2LB/+Bx2fzbIrNS2midv30RhA8DjPzG2Yya20lrtT40rGCfi8BQZw7XXKhYLddfv+C8AFZY+WY&#10;FPyTh9n0ozPBVLsbr+m6CYWIEPYpKjAh1KmUPjdk0fdcTRy9k2sshiibQuoGbxFuK/mTJENpseS4&#10;YLCmhaH8vLlYBV2fyH0+OJism62Od73n3dxmSn19tvMxiEBteIdf7T+tYATPK/EGyO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XbGv8IAAADaAAAADwAAAAAAAAAAAAAA&#10;AAChAgAAZHJzL2Rvd25yZXYueG1sUEsFBgAAAAAEAAQA+QAAAJADAAAAAA==&#10;" strokecolor="#a5a5a5"/>
                    <v:shape id="AutoShape 28" o:spid="_x0000_s1031"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mDNr0AAADaAAAADwAAAGRycy9kb3ducmV2LnhtbERPuwrCMBTdBf8hXMFFNNVBpBpFLIog&#10;gq/F7dJc22pzU5qo9e/NIDgeznu2aEwpXlS7wrKC4SACQZxaXXCm4HJe9ycgnEfWWFomBR9ysJi3&#10;WzOMtX3zkV4nn4kQwi5GBbn3VSylS3My6Aa2Ig7czdYGfYB1JnWN7xBuSjmKorE0WHBoyLGiVU7p&#10;4/Q0CvbHzeVxlc9k1BTL3h13yfV+SJTqdprlFISnxv/FP/dWKwhbw5VwA+T8C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HgZgza9AAAA2gAAAA8AAAAAAAAAAAAAAAAAoQIA&#10;AGRycy9kb3ducmV2LnhtbFBLBQYAAAAABAAEAPkAAACLAw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6DB8" w:rsidRDefault="00236DB8" w:rsidP="00236DB8">
      <w:pPr>
        <w:spacing w:after="0" w:line="240" w:lineRule="auto"/>
      </w:pPr>
      <w:r>
        <w:separator/>
      </w:r>
    </w:p>
  </w:footnote>
  <w:footnote w:type="continuationSeparator" w:id="0">
    <w:p w:rsidR="00236DB8" w:rsidRDefault="00236DB8" w:rsidP="00236DB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921ED1"/>
    <w:multiLevelType w:val="hybridMultilevel"/>
    <w:tmpl w:val="9CBEA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154791C"/>
    <w:multiLevelType w:val="hybridMultilevel"/>
    <w:tmpl w:val="BA1C5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isplayBackgroundShape/>
  <w:proofState w:spelling="clean" w:grammar="clean"/>
  <w:defaultTabStop w:val="720"/>
  <w:characterSpacingControl w:val="doNotCompress"/>
  <w:hdrShapeDefaults>
    <o:shapedefaults v:ext="edit" spidmax="26625">
      <o:colormenu v:ext="edit" fillcolor="#640064"/>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0114"/>
    <w:rsid w:val="00001088"/>
    <w:rsid w:val="000033B5"/>
    <w:rsid w:val="00003CDD"/>
    <w:rsid w:val="0000545E"/>
    <w:rsid w:val="0000552D"/>
    <w:rsid w:val="00006AFB"/>
    <w:rsid w:val="00012B7A"/>
    <w:rsid w:val="00015A62"/>
    <w:rsid w:val="00016D79"/>
    <w:rsid w:val="00017CDF"/>
    <w:rsid w:val="00030307"/>
    <w:rsid w:val="00032740"/>
    <w:rsid w:val="00032815"/>
    <w:rsid w:val="0003412B"/>
    <w:rsid w:val="000341F1"/>
    <w:rsid w:val="00035532"/>
    <w:rsid w:val="00050CCB"/>
    <w:rsid w:val="000524BC"/>
    <w:rsid w:val="00053F63"/>
    <w:rsid w:val="00054AFF"/>
    <w:rsid w:val="000677F4"/>
    <w:rsid w:val="00070B1E"/>
    <w:rsid w:val="00075B1B"/>
    <w:rsid w:val="000764D5"/>
    <w:rsid w:val="0008135E"/>
    <w:rsid w:val="000818BE"/>
    <w:rsid w:val="00087CFE"/>
    <w:rsid w:val="000A2951"/>
    <w:rsid w:val="000A36EF"/>
    <w:rsid w:val="000A65A4"/>
    <w:rsid w:val="000B0114"/>
    <w:rsid w:val="000B4D0F"/>
    <w:rsid w:val="000B4F68"/>
    <w:rsid w:val="000B5D63"/>
    <w:rsid w:val="000C1185"/>
    <w:rsid w:val="000C2869"/>
    <w:rsid w:val="000C778A"/>
    <w:rsid w:val="000D0A8B"/>
    <w:rsid w:val="000D28CB"/>
    <w:rsid w:val="000E5859"/>
    <w:rsid w:val="000E76FF"/>
    <w:rsid w:val="000E7875"/>
    <w:rsid w:val="000F1E87"/>
    <w:rsid w:val="000F1F3C"/>
    <w:rsid w:val="000F4065"/>
    <w:rsid w:val="000F407B"/>
    <w:rsid w:val="000F65B1"/>
    <w:rsid w:val="00115715"/>
    <w:rsid w:val="00121342"/>
    <w:rsid w:val="001231C0"/>
    <w:rsid w:val="00123991"/>
    <w:rsid w:val="00130AF6"/>
    <w:rsid w:val="0013346D"/>
    <w:rsid w:val="00133A40"/>
    <w:rsid w:val="00136F78"/>
    <w:rsid w:val="00137CB4"/>
    <w:rsid w:val="0014378F"/>
    <w:rsid w:val="00152CE5"/>
    <w:rsid w:val="00153B2E"/>
    <w:rsid w:val="00154157"/>
    <w:rsid w:val="0015636F"/>
    <w:rsid w:val="00157B10"/>
    <w:rsid w:val="001A4873"/>
    <w:rsid w:val="001A6DA4"/>
    <w:rsid w:val="001B71FE"/>
    <w:rsid w:val="001B7CCF"/>
    <w:rsid w:val="001D0154"/>
    <w:rsid w:val="001D26FF"/>
    <w:rsid w:val="001D2D7F"/>
    <w:rsid w:val="001D394C"/>
    <w:rsid w:val="001D772D"/>
    <w:rsid w:val="001E035B"/>
    <w:rsid w:val="001E1BE7"/>
    <w:rsid w:val="001E5730"/>
    <w:rsid w:val="001F03A4"/>
    <w:rsid w:val="001F18CB"/>
    <w:rsid w:val="001F326C"/>
    <w:rsid w:val="001F4B09"/>
    <w:rsid w:val="001F5F66"/>
    <w:rsid w:val="0020137F"/>
    <w:rsid w:val="002037E5"/>
    <w:rsid w:val="002044C9"/>
    <w:rsid w:val="00204501"/>
    <w:rsid w:val="0020474F"/>
    <w:rsid w:val="002073E1"/>
    <w:rsid w:val="00207866"/>
    <w:rsid w:val="00210A73"/>
    <w:rsid w:val="00222714"/>
    <w:rsid w:val="0022297A"/>
    <w:rsid w:val="00226A29"/>
    <w:rsid w:val="00230E5A"/>
    <w:rsid w:val="00234866"/>
    <w:rsid w:val="002356EE"/>
    <w:rsid w:val="00236DB8"/>
    <w:rsid w:val="0024181F"/>
    <w:rsid w:val="00243E88"/>
    <w:rsid w:val="002444CC"/>
    <w:rsid w:val="002505EB"/>
    <w:rsid w:val="00253231"/>
    <w:rsid w:val="00256C6B"/>
    <w:rsid w:val="002603DE"/>
    <w:rsid w:val="002608FA"/>
    <w:rsid w:val="002627EB"/>
    <w:rsid w:val="00266E10"/>
    <w:rsid w:val="002701C9"/>
    <w:rsid w:val="00271138"/>
    <w:rsid w:val="0027137F"/>
    <w:rsid w:val="002748CD"/>
    <w:rsid w:val="002751AA"/>
    <w:rsid w:val="002852CC"/>
    <w:rsid w:val="00291081"/>
    <w:rsid w:val="002952C4"/>
    <w:rsid w:val="002A12F4"/>
    <w:rsid w:val="002A1791"/>
    <w:rsid w:val="002A4AE0"/>
    <w:rsid w:val="002B050F"/>
    <w:rsid w:val="002B3A11"/>
    <w:rsid w:val="002B4A30"/>
    <w:rsid w:val="002C072B"/>
    <w:rsid w:val="002C1FD9"/>
    <w:rsid w:val="002C2B67"/>
    <w:rsid w:val="002C3524"/>
    <w:rsid w:val="002C3AD8"/>
    <w:rsid w:val="002C4FCB"/>
    <w:rsid w:val="002C522A"/>
    <w:rsid w:val="002C5CC4"/>
    <w:rsid w:val="002D6DDA"/>
    <w:rsid w:val="002D72EA"/>
    <w:rsid w:val="002E00E4"/>
    <w:rsid w:val="002E1C7C"/>
    <w:rsid w:val="002F1544"/>
    <w:rsid w:val="002F2986"/>
    <w:rsid w:val="00305FFD"/>
    <w:rsid w:val="0030649F"/>
    <w:rsid w:val="00306E27"/>
    <w:rsid w:val="00315668"/>
    <w:rsid w:val="00320559"/>
    <w:rsid w:val="00323521"/>
    <w:rsid w:val="00327021"/>
    <w:rsid w:val="00334564"/>
    <w:rsid w:val="00335420"/>
    <w:rsid w:val="0033545F"/>
    <w:rsid w:val="00335F74"/>
    <w:rsid w:val="00343685"/>
    <w:rsid w:val="00353909"/>
    <w:rsid w:val="00361D16"/>
    <w:rsid w:val="00365E94"/>
    <w:rsid w:val="00373EB4"/>
    <w:rsid w:val="003744AF"/>
    <w:rsid w:val="00374901"/>
    <w:rsid w:val="00375AC8"/>
    <w:rsid w:val="003808DE"/>
    <w:rsid w:val="00383331"/>
    <w:rsid w:val="003867BD"/>
    <w:rsid w:val="003921B4"/>
    <w:rsid w:val="00395980"/>
    <w:rsid w:val="003A0489"/>
    <w:rsid w:val="003A13CD"/>
    <w:rsid w:val="003A6C4A"/>
    <w:rsid w:val="003A7617"/>
    <w:rsid w:val="003B6102"/>
    <w:rsid w:val="003C1749"/>
    <w:rsid w:val="003C1BF9"/>
    <w:rsid w:val="003C7DDD"/>
    <w:rsid w:val="003D45D8"/>
    <w:rsid w:val="003D6479"/>
    <w:rsid w:val="003D6555"/>
    <w:rsid w:val="003F0C9C"/>
    <w:rsid w:val="003F2FBE"/>
    <w:rsid w:val="003F67ED"/>
    <w:rsid w:val="003F78EF"/>
    <w:rsid w:val="004076DC"/>
    <w:rsid w:val="004178BB"/>
    <w:rsid w:val="00422C70"/>
    <w:rsid w:val="004268E4"/>
    <w:rsid w:val="004376AF"/>
    <w:rsid w:val="00450F26"/>
    <w:rsid w:val="00452AE9"/>
    <w:rsid w:val="00452F8C"/>
    <w:rsid w:val="0045671D"/>
    <w:rsid w:val="004639AA"/>
    <w:rsid w:val="00464B02"/>
    <w:rsid w:val="00465D40"/>
    <w:rsid w:val="00467C9B"/>
    <w:rsid w:val="0047148D"/>
    <w:rsid w:val="00472102"/>
    <w:rsid w:val="00473B0B"/>
    <w:rsid w:val="00481D25"/>
    <w:rsid w:val="00486D48"/>
    <w:rsid w:val="00486FA4"/>
    <w:rsid w:val="004970CF"/>
    <w:rsid w:val="004A2944"/>
    <w:rsid w:val="004A41D4"/>
    <w:rsid w:val="004A4FC8"/>
    <w:rsid w:val="004B0142"/>
    <w:rsid w:val="004B2A60"/>
    <w:rsid w:val="004B3B43"/>
    <w:rsid w:val="004B7006"/>
    <w:rsid w:val="004B77CF"/>
    <w:rsid w:val="004B7F36"/>
    <w:rsid w:val="004C0EAE"/>
    <w:rsid w:val="004C1ACD"/>
    <w:rsid w:val="004D016F"/>
    <w:rsid w:val="004D39C7"/>
    <w:rsid w:val="004D5560"/>
    <w:rsid w:val="004D5AF4"/>
    <w:rsid w:val="004D7735"/>
    <w:rsid w:val="004E1096"/>
    <w:rsid w:val="004E44B9"/>
    <w:rsid w:val="004F1A5D"/>
    <w:rsid w:val="004F36DC"/>
    <w:rsid w:val="00500A39"/>
    <w:rsid w:val="00501181"/>
    <w:rsid w:val="00505F87"/>
    <w:rsid w:val="00511A34"/>
    <w:rsid w:val="00511BAF"/>
    <w:rsid w:val="005123D8"/>
    <w:rsid w:val="005145CB"/>
    <w:rsid w:val="005152EA"/>
    <w:rsid w:val="00516C60"/>
    <w:rsid w:val="005267C2"/>
    <w:rsid w:val="00526BAF"/>
    <w:rsid w:val="00530A76"/>
    <w:rsid w:val="005328EA"/>
    <w:rsid w:val="00534602"/>
    <w:rsid w:val="00536EE0"/>
    <w:rsid w:val="005438CD"/>
    <w:rsid w:val="00544EA9"/>
    <w:rsid w:val="0055060B"/>
    <w:rsid w:val="005526DA"/>
    <w:rsid w:val="00554D11"/>
    <w:rsid w:val="005610F5"/>
    <w:rsid w:val="0056433A"/>
    <w:rsid w:val="005646D1"/>
    <w:rsid w:val="005725A8"/>
    <w:rsid w:val="00582AAD"/>
    <w:rsid w:val="00582DB2"/>
    <w:rsid w:val="0058462D"/>
    <w:rsid w:val="00587221"/>
    <w:rsid w:val="00590968"/>
    <w:rsid w:val="00596297"/>
    <w:rsid w:val="005B085B"/>
    <w:rsid w:val="005C14BE"/>
    <w:rsid w:val="005C2152"/>
    <w:rsid w:val="005C2FE9"/>
    <w:rsid w:val="005C655B"/>
    <w:rsid w:val="005C7904"/>
    <w:rsid w:val="005E1B3E"/>
    <w:rsid w:val="005E45D5"/>
    <w:rsid w:val="005F1528"/>
    <w:rsid w:val="005F263F"/>
    <w:rsid w:val="005F3C9D"/>
    <w:rsid w:val="005F4A56"/>
    <w:rsid w:val="005F5700"/>
    <w:rsid w:val="00606240"/>
    <w:rsid w:val="0060747C"/>
    <w:rsid w:val="00611CC4"/>
    <w:rsid w:val="00620E32"/>
    <w:rsid w:val="00626560"/>
    <w:rsid w:val="00630DE7"/>
    <w:rsid w:val="006313ED"/>
    <w:rsid w:val="00634216"/>
    <w:rsid w:val="006347F3"/>
    <w:rsid w:val="006419C5"/>
    <w:rsid w:val="00641F8A"/>
    <w:rsid w:val="006427F8"/>
    <w:rsid w:val="006508CD"/>
    <w:rsid w:val="006527D2"/>
    <w:rsid w:val="00652E86"/>
    <w:rsid w:val="006629A3"/>
    <w:rsid w:val="00665A10"/>
    <w:rsid w:val="0066702E"/>
    <w:rsid w:val="006672E2"/>
    <w:rsid w:val="0067266A"/>
    <w:rsid w:val="00675F43"/>
    <w:rsid w:val="0068139A"/>
    <w:rsid w:val="006849B3"/>
    <w:rsid w:val="00690AE8"/>
    <w:rsid w:val="00694BE7"/>
    <w:rsid w:val="00695F55"/>
    <w:rsid w:val="00697259"/>
    <w:rsid w:val="006976F8"/>
    <w:rsid w:val="006A0B6F"/>
    <w:rsid w:val="006B0D43"/>
    <w:rsid w:val="006B330C"/>
    <w:rsid w:val="006B44EC"/>
    <w:rsid w:val="006B5CA7"/>
    <w:rsid w:val="006B7944"/>
    <w:rsid w:val="006C2783"/>
    <w:rsid w:val="006C4139"/>
    <w:rsid w:val="006D652C"/>
    <w:rsid w:val="006D7C3F"/>
    <w:rsid w:val="006E23AE"/>
    <w:rsid w:val="006E2ED0"/>
    <w:rsid w:val="006F585E"/>
    <w:rsid w:val="006F7E32"/>
    <w:rsid w:val="0070055F"/>
    <w:rsid w:val="00702EB8"/>
    <w:rsid w:val="007043F1"/>
    <w:rsid w:val="00710BED"/>
    <w:rsid w:val="00711ACD"/>
    <w:rsid w:val="007130AC"/>
    <w:rsid w:val="00713656"/>
    <w:rsid w:val="0071530C"/>
    <w:rsid w:val="00720D89"/>
    <w:rsid w:val="00721191"/>
    <w:rsid w:val="00721336"/>
    <w:rsid w:val="007238B5"/>
    <w:rsid w:val="007238DD"/>
    <w:rsid w:val="0072506D"/>
    <w:rsid w:val="007272DE"/>
    <w:rsid w:val="00727E7A"/>
    <w:rsid w:val="007334D7"/>
    <w:rsid w:val="0073589E"/>
    <w:rsid w:val="00736B85"/>
    <w:rsid w:val="00740A88"/>
    <w:rsid w:val="00741B4D"/>
    <w:rsid w:val="00743175"/>
    <w:rsid w:val="00743F77"/>
    <w:rsid w:val="007456F2"/>
    <w:rsid w:val="00745D96"/>
    <w:rsid w:val="00745E23"/>
    <w:rsid w:val="00754F14"/>
    <w:rsid w:val="00762428"/>
    <w:rsid w:val="00765CDC"/>
    <w:rsid w:val="00771B66"/>
    <w:rsid w:val="007823B9"/>
    <w:rsid w:val="00796CC7"/>
    <w:rsid w:val="007A05A5"/>
    <w:rsid w:val="007A59C5"/>
    <w:rsid w:val="007A5BC4"/>
    <w:rsid w:val="007B0718"/>
    <w:rsid w:val="007B0CF7"/>
    <w:rsid w:val="007B13DE"/>
    <w:rsid w:val="007B55E0"/>
    <w:rsid w:val="007C1CF2"/>
    <w:rsid w:val="007C2702"/>
    <w:rsid w:val="007C403A"/>
    <w:rsid w:val="007D405D"/>
    <w:rsid w:val="007D57D4"/>
    <w:rsid w:val="007E6299"/>
    <w:rsid w:val="007E64D4"/>
    <w:rsid w:val="007E726E"/>
    <w:rsid w:val="007F4572"/>
    <w:rsid w:val="007F6BF5"/>
    <w:rsid w:val="007F7056"/>
    <w:rsid w:val="007F7733"/>
    <w:rsid w:val="008050F5"/>
    <w:rsid w:val="00812844"/>
    <w:rsid w:val="00812907"/>
    <w:rsid w:val="00820F6E"/>
    <w:rsid w:val="00823FC0"/>
    <w:rsid w:val="008259E5"/>
    <w:rsid w:val="0082608D"/>
    <w:rsid w:val="008264C0"/>
    <w:rsid w:val="00833334"/>
    <w:rsid w:val="00835C9F"/>
    <w:rsid w:val="00846B24"/>
    <w:rsid w:val="00855A0D"/>
    <w:rsid w:val="008622A6"/>
    <w:rsid w:val="00863A62"/>
    <w:rsid w:val="008643BE"/>
    <w:rsid w:val="00875615"/>
    <w:rsid w:val="0087630B"/>
    <w:rsid w:val="00881695"/>
    <w:rsid w:val="00885773"/>
    <w:rsid w:val="00886033"/>
    <w:rsid w:val="00892B60"/>
    <w:rsid w:val="0089550C"/>
    <w:rsid w:val="00896190"/>
    <w:rsid w:val="00896A72"/>
    <w:rsid w:val="008A326C"/>
    <w:rsid w:val="008B1039"/>
    <w:rsid w:val="008B1BD8"/>
    <w:rsid w:val="008B436F"/>
    <w:rsid w:val="008C21AC"/>
    <w:rsid w:val="008C220B"/>
    <w:rsid w:val="008C7AFC"/>
    <w:rsid w:val="008D020D"/>
    <w:rsid w:val="008D2149"/>
    <w:rsid w:val="008E59E9"/>
    <w:rsid w:val="008E5ECA"/>
    <w:rsid w:val="008F1966"/>
    <w:rsid w:val="008F48C5"/>
    <w:rsid w:val="008F6CBC"/>
    <w:rsid w:val="00901DAF"/>
    <w:rsid w:val="009036A4"/>
    <w:rsid w:val="00923928"/>
    <w:rsid w:val="00924525"/>
    <w:rsid w:val="00926308"/>
    <w:rsid w:val="009263B4"/>
    <w:rsid w:val="00932941"/>
    <w:rsid w:val="00935291"/>
    <w:rsid w:val="0094128F"/>
    <w:rsid w:val="00942BA7"/>
    <w:rsid w:val="00946758"/>
    <w:rsid w:val="009554E3"/>
    <w:rsid w:val="00956F2D"/>
    <w:rsid w:val="00957892"/>
    <w:rsid w:val="009671A6"/>
    <w:rsid w:val="009771D5"/>
    <w:rsid w:val="00981C8D"/>
    <w:rsid w:val="00996176"/>
    <w:rsid w:val="009968CA"/>
    <w:rsid w:val="009974B9"/>
    <w:rsid w:val="009B4421"/>
    <w:rsid w:val="009C1206"/>
    <w:rsid w:val="009C5EDF"/>
    <w:rsid w:val="009C6D34"/>
    <w:rsid w:val="009D061F"/>
    <w:rsid w:val="009D4974"/>
    <w:rsid w:val="009D5B84"/>
    <w:rsid w:val="009D6B52"/>
    <w:rsid w:val="009E0999"/>
    <w:rsid w:val="009E1655"/>
    <w:rsid w:val="009E2E7F"/>
    <w:rsid w:val="009F0B5A"/>
    <w:rsid w:val="009F2D49"/>
    <w:rsid w:val="00A026D4"/>
    <w:rsid w:val="00A04031"/>
    <w:rsid w:val="00A06C26"/>
    <w:rsid w:val="00A13D62"/>
    <w:rsid w:val="00A1412F"/>
    <w:rsid w:val="00A14FE8"/>
    <w:rsid w:val="00A21E31"/>
    <w:rsid w:val="00A22615"/>
    <w:rsid w:val="00A23C88"/>
    <w:rsid w:val="00A25535"/>
    <w:rsid w:val="00A26992"/>
    <w:rsid w:val="00A35416"/>
    <w:rsid w:val="00A44BD3"/>
    <w:rsid w:val="00A471B5"/>
    <w:rsid w:val="00A51147"/>
    <w:rsid w:val="00A54130"/>
    <w:rsid w:val="00A54849"/>
    <w:rsid w:val="00A614A3"/>
    <w:rsid w:val="00A644A9"/>
    <w:rsid w:val="00A64597"/>
    <w:rsid w:val="00A67015"/>
    <w:rsid w:val="00A7306D"/>
    <w:rsid w:val="00A73D62"/>
    <w:rsid w:val="00A75ED3"/>
    <w:rsid w:val="00A76909"/>
    <w:rsid w:val="00A76D99"/>
    <w:rsid w:val="00A8660D"/>
    <w:rsid w:val="00A9036B"/>
    <w:rsid w:val="00A95B0F"/>
    <w:rsid w:val="00AA33B1"/>
    <w:rsid w:val="00AA5337"/>
    <w:rsid w:val="00AB45DD"/>
    <w:rsid w:val="00AB4A6F"/>
    <w:rsid w:val="00AC1EDF"/>
    <w:rsid w:val="00AC3162"/>
    <w:rsid w:val="00AC7A6B"/>
    <w:rsid w:val="00AD61F5"/>
    <w:rsid w:val="00AE10A6"/>
    <w:rsid w:val="00AE2217"/>
    <w:rsid w:val="00AE32E1"/>
    <w:rsid w:val="00AF36F0"/>
    <w:rsid w:val="00AF6FFD"/>
    <w:rsid w:val="00AF7F43"/>
    <w:rsid w:val="00B04778"/>
    <w:rsid w:val="00B070DD"/>
    <w:rsid w:val="00B11EEA"/>
    <w:rsid w:val="00B13596"/>
    <w:rsid w:val="00B14FA4"/>
    <w:rsid w:val="00B210F1"/>
    <w:rsid w:val="00B21BF0"/>
    <w:rsid w:val="00B318AE"/>
    <w:rsid w:val="00B34D29"/>
    <w:rsid w:val="00B36346"/>
    <w:rsid w:val="00B36658"/>
    <w:rsid w:val="00B3670D"/>
    <w:rsid w:val="00B40261"/>
    <w:rsid w:val="00B446B3"/>
    <w:rsid w:val="00B44836"/>
    <w:rsid w:val="00B529B4"/>
    <w:rsid w:val="00B607CD"/>
    <w:rsid w:val="00B62F3A"/>
    <w:rsid w:val="00B636D8"/>
    <w:rsid w:val="00B64318"/>
    <w:rsid w:val="00B677AA"/>
    <w:rsid w:val="00B8010D"/>
    <w:rsid w:val="00B804E9"/>
    <w:rsid w:val="00B82895"/>
    <w:rsid w:val="00B87212"/>
    <w:rsid w:val="00B924C0"/>
    <w:rsid w:val="00B925BA"/>
    <w:rsid w:val="00B965AA"/>
    <w:rsid w:val="00B9718D"/>
    <w:rsid w:val="00BA0FA8"/>
    <w:rsid w:val="00BA3AF7"/>
    <w:rsid w:val="00BB3B00"/>
    <w:rsid w:val="00BB44DA"/>
    <w:rsid w:val="00BC1CA7"/>
    <w:rsid w:val="00BC26DC"/>
    <w:rsid w:val="00BD29D5"/>
    <w:rsid w:val="00BD2F3F"/>
    <w:rsid w:val="00BD7426"/>
    <w:rsid w:val="00BE6629"/>
    <w:rsid w:val="00BF1720"/>
    <w:rsid w:val="00BF3C97"/>
    <w:rsid w:val="00BF4399"/>
    <w:rsid w:val="00BF7206"/>
    <w:rsid w:val="00C0164A"/>
    <w:rsid w:val="00C046D4"/>
    <w:rsid w:val="00C0559A"/>
    <w:rsid w:val="00C05747"/>
    <w:rsid w:val="00C0695D"/>
    <w:rsid w:val="00C1044C"/>
    <w:rsid w:val="00C126EF"/>
    <w:rsid w:val="00C12DB4"/>
    <w:rsid w:val="00C204DE"/>
    <w:rsid w:val="00C21083"/>
    <w:rsid w:val="00C21FCC"/>
    <w:rsid w:val="00C2459F"/>
    <w:rsid w:val="00C331F1"/>
    <w:rsid w:val="00C34D44"/>
    <w:rsid w:val="00C37F13"/>
    <w:rsid w:val="00C4084F"/>
    <w:rsid w:val="00C44983"/>
    <w:rsid w:val="00C51E6A"/>
    <w:rsid w:val="00C53925"/>
    <w:rsid w:val="00C571D8"/>
    <w:rsid w:val="00C578AC"/>
    <w:rsid w:val="00C67139"/>
    <w:rsid w:val="00C81AB0"/>
    <w:rsid w:val="00C83CCC"/>
    <w:rsid w:val="00C85287"/>
    <w:rsid w:val="00C860AF"/>
    <w:rsid w:val="00C8659F"/>
    <w:rsid w:val="00C875BC"/>
    <w:rsid w:val="00C90EC2"/>
    <w:rsid w:val="00CA425D"/>
    <w:rsid w:val="00CA5009"/>
    <w:rsid w:val="00CC4CC6"/>
    <w:rsid w:val="00CC63D2"/>
    <w:rsid w:val="00CD051C"/>
    <w:rsid w:val="00CD5E21"/>
    <w:rsid w:val="00CE2FE1"/>
    <w:rsid w:val="00CE64CE"/>
    <w:rsid w:val="00CE79DA"/>
    <w:rsid w:val="00CF04A0"/>
    <w:rsid w:val="00CF18F4"/>
    <w:rsid w:val="00CF1FA8"/>
    <w:rsid w:val="00CF39AB"/>
    <w:rsid w:val="00CF67BB"/>
    <w:rsid w:val="00CF7043"/>
    <w:rsid w:val="00CF7467"/>
    <w:rsid w:val="00D04C19"/>
    <w:rsid w:val="00D1031D"/>
    <w:rsid w:val="00D1194F"/>
    <w:rsid w:val="00D1324E"/>
    <w:rsid w:val="00D1415A"/>
    <w:rsid w:val="00D27FDE"/>
    <w:rsid w:val="00D30346"/>
    <w:rsid w:val="00D32B16"/>
    <w:rsid w:val="00D37BBA"/>
    <w:rsid w:val="00D40A9F"/>
    <w:rsid w:val="00D468A8"/>
    <w:rsid w:val="00D529F9"/>
    <w:rsid w:val="00D63B25"/>
    <w:rsid w:val="00D67148"/>
    <w:rsid w:val="00D770E0"/>
    <w:rsid w:val="00D802A6"/>
    <w:rsid w:val="00D86CD2"/>
    <w:rsid w:val="00DA122D"/>
    <w:rsid w:val="00DA44E7"/>
    <w:rsid w:val="00DA7484"/>
    <w:rsid w:val="00DB0634"/>
    <w:rsid w:val="00DB2C0E"/>
    <w:rsid w:val="00DB33DF"/>
    <w:rsid w:val="00DB42CB"/>
    <w:rsid w:val="00DB5AF4"/>
    <w:rsid w:val="00DB6E9F"/>
    <w:rsid w:val="00DB7BC1"/>
    <w:rsid w:val="00DC0FB8"/>
    <w:rsid w:val="00DC4B1B"/>
    <w:rsid w:val="00DC6DA2"/>
    <w:rsid w:val="00DC7053"/>
    <w:rsid w:val="00DE2118"/>
    <w:rsid w:val="00DE216C"/>
    <w:rsid w:val="00DE5BCC"/>
    <w:rsid w:val="00DF1CC6"/>
    <w:rsid w:val="00DF2101"/>
    <w:rsid w:val="00DF3693"/>
    <w:rsid w:val="00DF6F8D"/>
    <w:rsid w:val="00E01374"/>
    <w:rsid w:val="00E024AB"/>
    <w:rsid w:val="00E0774A"/>
    <w:rsid w:val="00E10E13"/>
    <w:rsid w:val="00E12099"/>
    <w:rsid w:val="00E17A14"/>
    <w:rsid w:val="00E22227"/>
    <w:rsid w:val="00E34301"/>
    <w:rsid w:val="00E35849"/>
    <w:rsid w:val="00E4127E"/>
    <w:rsid w:val="00E43FCC"/>
    <w:rsid w:val="00E50AC3"/>
    <w:rsid w:val="00E5367A"/>
    <w:rsid w:val="00E61797"/>
    <w:rsid w:val="00E65221"/>
    <w:rsid w:val="00E70401"/>
    <w:rsid w:val="00E71218"/>
    <w:rsid w:val="00E759E0"/>
    <w:rsid w:val="00E77C42"/>
    <w:rsid w:val="00E82094"/>
    <w:rsid w:val="00E85807"/>
    <w:rsid w:val="00E8791E"/>
    <w:rsid w:val="00EA1DFA"/>
    <w:rsid w:val="00EB152C"/>
    <w:rsid w:val="00EC4CE2"/>
    <w:rsid w:val="00EC5C3A"/>
    <w:rsid w:val="00ED0AB7"/>
    <w:rsid w:val="00ED3D75"/>
    <w:rsid w:val="00ED54F1"/>
    <w:rsid w:val="00ED5576"/>
    <w:rsid w:val="00EE63DC"/>
    <w:rsid w:val="00EF086B"/>
    <w:rsid w:val="00F02B60"/>
    <w:rsid w:val="00F121F7"/>
    <w:rsid w:val="00F12AC1"/>
    <w:rsid w:val="00F12B38"/>
    <w:rsid w:val="00F14B08"/>
    <w:rsid w:val="00F17607"/>
    <w:rsid w:val="00F17D10"/>
    <w:rsid w:val="00F253EA"/>
    <w:rsid w:val="00F26040"/>
    <w:rsid w:val="00F3157F"/>
    <w:rsid w:val="00F35749"/>
    <w:rsid w:val="00F37489"/>
    <w:rsid w:val="00F430C2"/>
    <w:rsid w:val="00F44E1F"/>
    <w:rsid w:val="00F46201"/>
    <w:rsid w:val="00F50E87"/>
    <w:rsid w:val="00F55A60"/>
    <w:rsid w:val="00F55A72"/>
    <w:rsid w:val="00F56328"/>
    <w:rsid w:val="00F57CF5"/>
    <w:rsid w:val="00F61267"/>
    <w:rsid w:val="00F649A9"/>
    <w:rsid w:val="00F65A2C"/>
    <w:rsid w:val="00F67240"/>
    <w:rsid w:val="00F760C8"/>
    <w:rsid w:val="00F774A6"/>
    <w:rsid w:val="00F77CFE"/>
    <w:rsid w:val="00F86B43"/>
    <w:rsid w:val="00F9328C"/>
    <w:rsid w:val="00F94ECA"/>
    <w:rsid w:val="00F94FBC"/>
    <w:rsid w:val="00F96EC5"/>
    <w:rsid w:val="00FA33F5"/>
    <w:rsid w:val="00FA6540"/>
    <w:rsid w:val="00FB2788"/>
    <w:rsid w:val="00FB5860"/>
    <w:rsid w:val="00FB6EDA"/>
    <w:rsid w:val="00FC187E"/>
    <w:rsid w:val="00FC40ED"/>
    <w:rsid w:val="00FC6CDC"/>
    <w:rsid w:val="00FC7209"/>
    <w:rsid w:val="00FD1430"/>
    <w:rsid w:val="00FD49F0"/>
    <w:rsid w:val="00FD4F0F"/>
    <w:rsid w:val="00FE3961"/>
    <w:rsid w:val="00FE7773"/>
    <w:rsid w:val="00FF1A37"/>
    <w:rsid w:val="00FF67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colormenu v:ext="edit" fillcolor="#640064"/>
    </o:shapedefaults>
    <o:shapelayout v:ext="edit">
      <o:idmap v:ext="edit" data="1"/>
    </o:shapelayout>
  </w:shapeDefaults>
  <w:decimalSymbol w:val="."/>
  <w:listSeparator w:val=","/>
  <w15:chartTrackingRefBased/>
  <w15:docId w15:val="{59D6E55E-7EE9-4391-9CE4-0AD222A4E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5">
    <w:name w:val="heading 5"/>
    <w:basedOn w:val="Normal"/>
    <w:link w:val="Heading5Char"/>
    <w:uiPriority w:val="9"/>
    <w:qFormat/>
    <w:rsid w:val="000B0114"/>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0B0114"/>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0B0114"/>
    <w:rPr>
      <w:color w:val="0000FF"/>
      <w:u w:val="single"/>
    </w:rPr>
  </w:style>
  <w:style w:type="character" w:styleId="FollowedHyperlink">
    <w:name w:val="FollowedHyperlink"/>
    <w:basedOn w:val="DefaultParagraphFont"/>
    <w:uiPriority w:val="99"/>
    <w:semiHidden/>
    <w:unhideWhenUsed/>
    <w:rsid w:val="000B0114"/>
    <w:rPr>
      <w:color w:val="800080"/>
      <w:u w:val="single"/>
    </w:rPr>
  </w:style>
  <w:style w:type="paragraph" w:styleId="NormalWeb">
    <w:name w:val="Normal (Web)"/>
    <w:basedOn w:val="Normal"/>
    <w:uiPriority w:val="99"/>
    <w:semiHidden/>
    <w:unhideWhenUsed/>
    <w:rsid w:val="000B011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36D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6DB8"/>
  </w:style>
  <w:style w:type="paragraph" w:styleId="Footer">
    <w:name w:val="footer"/>
    <w:basedOn w:val="Normal"/>
    <w:link w:val="FooterChar"/>
    <w:uiPriority w:val="99"/>
    <w:unhideWhenUsed/>
    <w:rsid w:val="00236D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6DB8"/>
  </w:style>
  <w:style w:type="paragraph" w:styleId="ListParagraph">
    <w:name w:val="List Paragraph"/>
    <w:basedOn w:val="Normal"/>
    <w:uiPriority w:val="34"/>
    <w:qFormat/>
    <w:rsid w:val="008D2149"/>
    <w:pPr>
      <w:ind w:left="720"/>
      <w:contextualSpacing/>
    </w:pPr>
  </w:style>
  <w:style w:type="table" w:styleId="TableGrid">
    <w:name w:val="Table Grid"/>
    <w:basedOn w:val="TableNormal"/>
    <w:uiPriority w:val="39"/>
    <w:rsid w:val="00F12B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8957196">
      <w:bodyDiv w:val="1"/>
      <w:marLeft w:val="0"/>
      <w:marRight w:val="0"/>
      <w:marTop w:val="0"/>
      <w:marBottom w:val="0"/>
      <w:divBdr>
        <w:top w:val="none" w:sz="0" w:space="0" w:color="auto"/>
        <w:left w:val="none" w:sz="0" w:space="0" w:color="auto"/>
        <w:bottom w:val="none" w:sz="0" w:space="0" w:color="auto"/>
        <w:right w:val="none" w:sz="0" w:space="0" w:color="auto"/>
      </w:divBdr>
      <w:divsChild>
        <w:div w:id="182939156">
          <w:marLeft w:val="0"/>
          <w:marRight w:val="0"/>
          <w:marTop w:val="0"/>
          <w:marBottom w:val="0"/>
          <w:divBdr>
            <w:top w:val="single" w:sz="8" w:space="0" w:color="32406B"/>
            <w:left w:val="single" w:sz="8" w:space="0" w:color="32406B"/>
            <w:bottom w:val="single" w:sz="8" w:space="0" w:color="32406B"/>
            <w:right w:val="single" w:sz="8" w:space="0" w:color="32406B"/>
          </w:divBdr>
          <w:divsChild>
            <w:div w:id="1883859408">
              <w:marLeft w:val="300"/>
              <w:marRight w:val="-250"/>
              <w:marTop w:val="300"/>
              <w:marBottom w:val="0"/>
              <w:divBdr>
                <w:top w:val="none" w:sz="0" w:space="0" w:color="auto"/>
                <w:left w:val="none" w:sz="0" w:space="0" w:color="auto"/>
                <w:bottom w:val="none" w:sz="0" w:space="0" w:color="auto"/>
                <w:right w:val="none" w:sz="0" w:space="0" w:color="auto"/>
              </w:divBdr>
            </w:div>
          </w:divsChild>
        </w:div>
        <w:div w:id="509032752">
          <w:marLeft w:val="0"/>
          <w:marRight w:val="0"/>
          <w:marTop w:val="0"/>
          <w:marBottom w:val="0"/>
          <w:divBdr>
            <w:top w:val="single" w:sz="8" w:space="0" w:color="32406B"/>
            <w:left w:val="single" w:sz="8" w:space="0" w:color="32406B"/>
            <w:bottom w:val="single" w:sz="8" w:space="0" w:color="32406B"/>
            <w:right w:val="single" w:sz="8" w:space="0" w:color="32406B"/>
          </w:divBdr>
          <w:divsChild>
            <w:div w:id="2008049312">
              <w:marLeft w:val="300"/>
              <w:marRight w:val="-250"/>
              <w:marTop w:val="300"/>
              <w:marBottom w:val="0"/>
              <w:divBdr>
                <w:top w:val="none" w:sz="0" w:space="0" w:color="auto"/>
                <w:left w:val="none" w:sz="0" w:space="0" w:color="auto"/>
                <w:bottom w:val="none" w:sz="0" w:space="0" w:color="auto"/>
                <w:right w:val="none" w:sz="0" w:space="0" w:color="auto"/>
              </w:divBdr>
            </w:div>
          </w:divsChild>
        </w:div>
        <w:div w:id="689448991">
          <w:marLeft w:val="0"/>
          <w:marRight w:val="0"/>
          <w:marTop w:val="0"/>
          <w:marBottom w:val="0"/>
          <w:divBdr>
            <w:top w:val="single" w:sz="8" w:space="0" w:color="32406B"/>
            <w:left w:val="single" w:sz="8" w:space="0" w:color="32406B"/>
            <w:bottom w:val="single" w:sz="8" w:space="0" w:color="32406B"/>
            <w:right w:val="single" w:sz="8" w:space="0" w:color="32406B"/>
          </w:divBdr>
          <w:divsChild>
            <w:div w:id="1025907935">
              <w:marLeft w:val="300"/>
              <w:marRight w:val="-250"/>
              <w:marTop w:val="300"/>
              <w:marBottom w:val="0"/>
              <w:divBdr>
                <w:top w:val="none" w:sz="0" w:space="0" w:color="auto"/>
                <w:left w:val="none" w:sz="0" w:space="0" w:color="auto"/>
                <w:bottom w:val="none" w:sz="0" w:space="0" w:color="auto"/>
                <w:right w:val="none" w:sz="0" w:space="0" w:color="auto"/>
              </w:divBdr>
            </w:div>
          </w:divsChild>
        </w:div>
        <w:div w:id="783959380">
          <w:marLeft w:val="0"/>
          <w:marRight w:val="0"/>
          <w:marTop w:val="0"/>
          <w:marBottom w:val="0"/>
          <w:divBdr>
            <w:top w:val="single" w:sz="8" w:space="0" w:color="32406B"/>
            <w:left w:val="single" w:sz="8" w:space="0" w:color="32406B"/>
            <w:bottom w:val="single" w:sz="8" w:space="0" w:color="32406B"/>
            <w:right w:val="single" w:sz="8" w:space="0" w:color="32406B"/>
          </w:divBdr>
          <w:divsChild>
            <w:div w:id="1772239267">
              <w:marLeft w:val="300"/>
              <w:marRight w:val="-250"/>
              <w:marTop w:val="300"/>
              <w:marBottom w:val="0"/>
              <w:divBdr>
                <w:top w:val="none" w:sz="0" w:space="0" w:color="auto"/>
                <w:left w:val="none" w:sz="0" w:space="0" w:color="auto"/>
                <w:bottom w:val="none" w:sz="0" w:space="0" w:color="auto"/>
                <w:right w:val="none" w:sz="0" w:space="0" w:color="auto"/>
              </w:divBdr>
            </w:div>
          </w:divsChild>
        </w:div>
        <w:div w:id="1199049354">
          <w:marLeft w:val="0"/>
          <w:marRight w:val="200"/>
          <w:marTop w:val="0"/>
          <w:marBottom w:val="0"/>
          <w:divBdr>
            <w:top w:val="none" w:sz="0" w:space="0" w:color="auto"/>
            <w:left w:val="none" w:sz="0" w:space="0" w:color="auto"/>
            <w:bottom w:val="none" w:sz="0" w:space="0" w:color="auto"/>
            <w:right w:val="none" w:sz="0" w:space="0" w:color="auto"/>
          </w:divBdr>
        </w:div>
        <w:div w:id="1260337347">
          <w:marLeft w:val="0"/>
          <w:marRight w:val="0"/>
          <w:marTop w:val="0"/>
          <w:marBottom w:val="0"/>
          <w:divBdr>
            <w:top w:val="single" w:sz="8" w:space="0" w:color="32406B"/>
            <w:left w:val="single" w:sz="8" w:space="0" w:color="32406B"/>
            <w:bottom w:val="single" w:sz="8" w:space="0" w:color="32406B"/>
            <w:right w:val="single" w:sz="8" w:space="0" w:color="32406B"/>
          </w:divBdr>
          <w:divsChild>
            <w:div w:id="1838492020">
              <w:marLeft w:val="300"/>
              <w:marRight w:val="-250"/>
              <w:marTop w:val="300"/>
              <w:marBottom w:val="0"/>
              <w:divBdr>
                <w:top w:val="none" w:sz="0" w:space="0" w:color="auto"/>
                <w:left w:val="none" w:sz="0" w:space="0" w:color="auto"/>
                <w:bottom w:val="none" w:sz="0" w:space="0" w:color="auto"/>
                <w:right w:val="none" w:sz="0" w:space="0" w:color="auto"/>
              </w:divBdr>
            </w:div>
          </w:divsChild>
        </w:div>
        <w:div w:id="1548645064">
          <w:marLeft w:val="0"/>
          <w:marRight w:val="0"/>
          <w:marTop w:val="0"/>
          <w:marBottom w:val="0"/>
          <w:divBdr>
            <w:top w:val="single" w:sz="8" w:space="0" w:color="32406B"/>
            <w:left w:val="single" w:sz="8" w:space="0" w:color="32406B"/>
            <w:bottom w:val="single" w:sz="8" w:space="0" w:color="32406B"/>
            <w:right w:val="single" w:sz="8" w:space="0" w:color="32406B"/>
          </w:divBdr>
          <w:divsChild>
            <w:div w:id="1689482771">
              <w:marLeft w:val="300"/>
              <w:marRight w:val="-250"/>
              <w:marTop w:val="300"/>
              <w:marBottom w:val="0"/>
              <w:divBdr>
                <w:top w:val="none" w:sz="0" w:space="0" w:color="auto"/>
                <w:left w:val="none" w:sz="0" w:space="0" w:color="auto"/>
                <w:bottom w:val="none" w:sz="0" w:space="0" w:color="auto"/>
                <w:right w:val="none" w:sz="0" w:space="0" w:color="auto"/>
              </w:divBdr>
            </w:div>
          </w:divsChild>
        </w:div>
        <w:div w:id="1622613090">
          <w:marLeft w:val="0"/>
          <w:marRight w:val="0"/>
          <w:marTop w:val="0"/>
          <w:marBottom w:val="0"/>
          <w:divBdr>
            <w:top w:val="single" w:sz="8" w:space="0" w:color="32406B"/>
            <w:left w:val="single" w:sz="8" w:space="0" w:color="32406B"/>
            <w:bottom w:val="single" w:sz="8" w:space="0" w:color="32406B"/>
            <w:right w:val="single" w:sz="8" w:space="0" w:color="32406B"/>
          </w:divBdr>
          <w:divsChild>
            <w:div w:id="177696938">
              <w:marLeft w:val="300"/>
              <w:marRight w:val="-250"/>
              <w:marTop w:val="300"/>
              <w:marBottom w:val="0"/>
              <w:divBdr>
                <w:top w:val="none" w:sz="0" w:space="0" w:color="auto"/>
                <w:left w:val="none" w:sz="0" w:space="0" w:color="auto"/>
                <w:bottom w:val="none" w:sz="0" w:space="0" w:color="auto"/>
                <w:right w:val="none" w:sz="0" w:space="0" w:color="auto"/>
              </w:divBdr>
            </w:div>
          </w:divsChild>
        </w:div>
        <w:div w:id="1626305514">
          <w:marLeft w:val="0"/>
          <w:marRight w:val="0"/>
          <w:marTop w:val="0"/>
          <w:marBottom w:val="0"/>
          <w:divBdr>
            <w:top w:val="single" w:sz="8" w:space="0" w:color="32406B"/>
            <w:left w:val="single" w:sz="8" w:space="0" w:color="32406B"/>
            <w:bottom w:val="single" w:sz="8" w:space="0" w:color="32406B"/>
            <w:right w:val="single" w:sz="8" w:space="0" w:color="32406B"/>
          </w:divBdr>
          <w:divsChild>
            <w:div w:id="583145680">
              <w:marLeft w:val="300"/>
              <w:marRight w:val="-250"/>
              <w:marTop w:val="300"/>
              <w:marBottom w:val="0"/>
              <w:divBdr>
                <w:top w:val="none" w:sz="0" w:space="0" w:color="auto"/>
                <w:left w:val="none" w:sz="0" w:space="0" w:color="auto"/>
                <w:bottom w:val="none" w:sz="0" w:space="0" w:color="auto"/>
                <w:right w:val="none" w:sz="0" w:space="0" w:color="auto"/>
              </w:divBdr>
            </w:div>
          </w:divsChild>
        </w:div>
        <w:div w:id="2142919631">
          <w:marLeft w:val="0"/>
          <w:marRight w:val="0"/>
          <w:marTop w:val="0"/>
          <w:marBottom w:val="0"/>
          <w:divBdr>
            <w:top w:val="none" w:sz="0" w:space="0" w:color="auto"/>
            <w:left w:val="none" w:sz="0" w:space="0" w:color="auto"/>
            <w:bottom w:val="none" w:sz="0" w:space="0" w:color="auto"/>
            <w:right w:val="none" w:sz="0" w:space="0" w:color="auto"/>
          </w:divBdr>
        </w:div>
      </w:divsChild>
    </w:div>
    <w:div w:id="1393121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24BE6D-02E6-4531-85CE-CB78A7F39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1250</Words>
  <Characters>7128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8362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Prince</dc:creator>
  <cp:keywords/>
  <dc:description/>
  <cp:lastModifiedBy>Prince</cp:lastModifiedBy>
  <cp:revision>10</cp:revision>
  <cp:lastPrinted>2023-10-07T18:43:00Z</cp:lastPrinted>
  <dcterms:created xsi:type="dcterms:W3CDTF">2023-10-22T14:35:00Z</dcterms:created>
  <dcterms:modified xsi:type="dcterms:W3CDTF">2023-11-08T12:35:00Z</dcterms:modified>
</cp:coreProperties>
</file>